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3CA1C" w14:textId="63CBEEEC" w:rsidR="00AC4112" w:rsidRDefault="002E3CCF" w:rsidP="00AC4112">
      <w:pPr>
        <w:tabs>
          <w:tab w:val="center" w:pos="4536"/>
          <w:tab w:val="right" w:pos="8280"/>
          <w:tab w:val="right" w:pos="9639"/>
        </w:tabs>
        <w:ind w:right="2"/>
        <w:rPr>
          <w:rFonts w:ascii="Arial" w:hAnsi="Arial" w:cs="Arial"/>
          <w:b/>
          <w:bCs/>
          <w:sz w:val="28"/>
        </w:rPr>
      </w:pPr>
      <w:bookmarkStart w:id="0" w:name="_GoBack"/>
      <w:bookmarkEnd w:id="0"/>
      <w:r w:rsidRPr="002E3CCF">
        <w:rPr>
          <w:rFonts w:ascii="Arial" w:eastAsia="MS Mincho" w:hAnsi="Arial" w:cs="Arial"/>
          <w:b/>
          <w:bCs/>
          <w:sz w:val="28"/>
          <w:lang w:eastAsia="ja-JP"/>
        </w:rPr>
        <w:t>3GPP TSG-RAN WG1 Meeting #96bis</w:t>
      </w:r>
      <w:r w:rsidR="00AC4112">
        <w:rPr>
          <w:rFonts w:ascii="Arial" w:hAnsi="Arial" w:cs="Arial"/>
          <w:b/>
          <w:bCs/>
          <w:sz w:val="28"/>
        </w:rPr>
        <w:tab/>
      </w:r>
      <w:r w:rsidR="00AC4112">
        <w:rPr>
          <w:rFonts w:ascii="Arial" w:hAnsi="Arial" w:cs="Arial"/>
          <w:b/>
          <w:bCs/>
          <w:sz w:val="28"/>
        </w:rPr>
        <w:tab/>
      </w:r>
      <w:r w:rsidR="00AC4112" w:rsidRPr="00B87B70">
        <w:rPr>
          <w:rFonts w:ascii="Arial" w:hAnsi="Arial" w:cs="Arial"/>
          <w:b/>
          <w:bCs/>
          <w:sz w:val="28"/>
        </w:rPr>
        <w:t>R1-</w:t>
      </w:r>
      <w:r w:rsidR="00750B21" w:rsidRPr="00750B21">
        <w:rPr>
          <w:rFonts w:ascii="Arial" w:hAnsi="Arial" w:cs="Arial"/>
          <w:b/>
          <w:bCs/>
          <w:sz w:val="28"/>
        </w:rPr>
        <w:t>1905504</w:t>
      </w:r>
    </w:p>
    <w:p w14:paraId="29FD7DF9" w14:textId="77777777" w:rsidR="009F21CA" w:rsidRPr="002E3CCF" w:rsidRDefault="002E3CCF" w:rsidP="002E3CCF">
      <w:pPr>
        <w:tabs>
          <w:tab w:val="center" w:pos="4536"/>
          <w:tab w:val="right" w:pos="8280"/>
          <w:tab w:val="right" w:pos="9639"/>
        </w:tabs>
        <w:ind w:right="2"/>
        <w:rPr>
          <w:rFonts w:ascii="Arial" w:eastAsia="MS Mincho" w:hAnsi="Arial" w:cs="Arial"/>
          <w:b/>
          <w:bCs/>
          <w:sz w:val="28"/>
          <w:lang w:eastAsia="ja-JP"/>
        </w:rPr>
      </w:pPr>
      <w:r w:rsidRPr="002E3CCF">
        <w:rPr>
          <w:rFonts w:ascii="Arial" w:eastAsia="MS Mincho" w:hAnsi="Arial" w:cs="Arial"/>
          <w:b/>
          <w:bCs/>
          <w:sz w:val="28"/>
          <w:lang w:eastAsia="ja-JP"/>
        </w:rPr>
        <w:t>Xi’an, China, April 8</w:t>
      </w:r>
      <w:r w:rsidRPr="00750B21">
        <w:rPr>
          <w:rFonts w:ascii="Arial" w:eastAsia="MS Mincho" w:hAnsi="Arial" w:cs="Arial"/>
          <w:b/>
          <w:bCs/>
          <w:sz w:val="28"/>
          <w:vertAlign w:val="superscript"/>
          <w:lang w:eastAsia="ja-JP"/>
        </w:rPr>
        <w:t>th</w:t>
      </w:r>
      <w:r w:rsidRPr="002E3CCF">
        <w:rPr>
          <w:rFonts w:ascii="Arial" w:eastAsia="MS Mincho" w:hAnsi="Arial" w:cs="Arial"/>
          <w:b/>
          <w:bCs/>
          <w:sz w:val="28"/>
          <w:lang w:eastAsia="ja-JP"/>
        </w:rPr>
        <w:t xml:space="preserve"> – 12</w:t>
      </w:r>
      <w:r w:rsidRPr="00750B21">
        <w:rPr>
          <w:rFonts w:ascii="Arial" w:eastAsia="MS Mincho" w:hAnsi="Arial" w:cs="Arial"/>
          <w:b/>
          <w:bCs/>
          <w:sz w:val="28"/>
          <w:vertAlign w:val="superscript"/>
          <w:lang w:eastAsia="ja-JP"/>
        </w:rPr>
        <w:t>th</w:t>
      </w:r>
      <w:r w:rsidRPr="002E3CCF">
        <w:rPr>
          <w:rFonts w:ascii="Arial" w:eastAsia="MS Mincho" w:hAnsi="Arial" w:cs="Arial"/>
          <w:b/>
          <w:bCs/>
          <w:sz w:val="28"/>
          <w:lang w:eastAsia="ja-JP"/>
        </w:rPr>
        <w:t xml:space="preserve"> 2019</w:t>
      </w:r>
    </w:p>
    <w:p w14:paraId="7CD67F36" w14:textId="77777777" w:rsidR="00D733E3" w:rsidRPr="004F1D26" w:rsidRDefault="00D733E3" w:rsidP="001C26EF">
      <w:pPr>
        <w:tabs>
          <w:tab w:val="right" w:pos="10000"/>
        </w:tabs>
        <w:rPr>
          <w:rFonts w:ascii="Arial" w:hAnsi="Arial" w:cs="Arial"/>
          <w:b/>
          <w:sz w:val="24"/>
          <w:szCs w:val="24"/>
          <w:lang w:val="en-US"/>
        </w:rPr>
      </w:pPr>
    </w:p>
    <w:p w14:paraId="4BDB3EF1" w14:textId="77777777" w:rsidR="007235F1" w:rsidRPr="006C64CA" w:rsidRDefault="007235F1" w:rsidP="001C26EF">
      <w:pPr>
        <w:spacing w:after="60"/>
        <w:ind w:left="1985" w:hanging="1985"/>
        <w:rPr>
          <w:rFonts w:ascii="Arial" w:hAnsi="Arial" w:cs="Arial"/>
        </w:rPr>
      </w:pPr>
      <w:r w:rsidRPr="00F31282">
        <w:rPr>
          <w:rFonts w:ascii="Arial" w:hAnsi="Arial" w:cs="Arial"/>
          <w:b/>
        </w:rPr>
        <w:t>Title:</w:t>
      </w:r>
      <w:r w:rsidRPr="00F31282">
        <w:rPr>
          <w:rFonts w:ascii="Arial" w:hAnsi="Arial" w:cs="Arial"/>
          <w:b/>
        </w:rPr>
        <w:tab/>
      </w:r>
      <w:r w:rsidR="00FF6A42" w:rsidRPr="00FF6A42">
        <w:rPr>
          <w:rFonts w:ascii="Arial" w:hAnsi="Arial" w:cs="Arial"/>
          <w:b/>
        </w:rPr>
        <w:t xml:space="preserve">[Draft] </w:t>
      </w:r>
      <w:r w:rsidR="009F21CA">
        <w:rPr>
          <w:rFonts w:ascii="Arial" w:hAnsi="Arial" w:cs="Arial"/>
        </w:rPr>
        <w:t xml:space="preserve">LS on </w:t>
      </w:r>
      <w:r w:rsidR="0070646D">
        <w:rPr>
          <w:rFonts w:ascii="Arial" w:hAnsi="Arial" w:cs="Arial"/>
        </w:rPr>
        <w:t xml:space="preserve">inter-RAT mapping of </w:t>
      </w:r>
      <w:r w:rsidR="002E3CCF">
        <w:rPr>
          <w:rFonts w:ascii="Arial" w:hAnsi="Arial" w:cs="Arial"/>
        </w:rPr>
        <w:t xml:space="preserve">QoS </w:t>
      </w:r>
      <w:r w:rsidR="0070646D">
        <w:rPr>
          <w:rFonts w:ascii="Arial" w:hAnsi="Arial" w:cs="Arial"/>
        </w:rPr>
        <w:t xml:space="preserve">parameters </w:t>
      </w:r>
      <w:r w:rsidR="002E3CCF">
        <w:rPr>
          <w:rFonts w:ascii="Arial" w:hAnsi="Arial" w:cs="Arial"/>
        </w:rPr>
        <w:t>for in-device coexistence</w:t>
      </w:r>
    </w:p>
    <w:p w14:paraId="350A7500" w14:textId="77777777" w:rsidR="000509BF" w:rsidRPr="006C64CA" w:rsidRDefault="000509BF" w:rsidP="001C26EF">
      <w:pPr>
        <w:spacing w:after="60"/>
        <w:ind w:left="1985" w:hanging="1985"/>
        <w:rPr>
          <w:rFonts w:ascii="Arial" w:hAnsi="Arial" w:cs="Arial"/>
          <w:bCs/>
        </w:rPr>
      </w:pPr>
      <w:r w:rsidRPr="006C64CA">
        <w:rPr>
          <w:rFonts w:ascii="Arial" w:hAnsi="Arial" w:cs="Arial"/>
          <w:b/>
        </w:rPr>
        <w:t>Reply to:</w:t>
      </w:r>
      <w:r w:rsidRPr="006C64CA">
        <w:rPr>
          <w:rFonts w:ascii="Arial" w:hAnsi="Arial" w:cs="Arial"/>
          <w:b/>
        </w:rPr>
        <w:tab/>
      </w:r>
      <w:r w:rsidR="002C0545">
        <w:rPr>
          <w:rFonts w:ascii="Arial" w:hAnsi="Arial" w:cs="Arial"/>
        </w:rPr>
        <w:t>-</w:t>
      </w:r>
    </w:p>
    <w:p w14:paraId="6D37457B" w14:textId="77777777" w:rsidR="007235F1" w:rsidRPr="006C64CA" w:rsidRDefault="007235F1">
      <w:pPr>
        <w:spacing w:after="60"/>
        <w:ind w:left="1985" w:hanging="1985"/>
        <w:rPr>
          <w:rFonts w:ascii="Arial" w:hAnsi="Arial" w:cs="Arial"/>
          <w:bCs/>
        </w:rPr>
      </w:pPr>
      <w:r w:rsidRPr="00A734F5">
        <w:rPr>
          <w:rFonts w:ascii="Arial" w:hAnsi="Arial" w:cs="Arial"/>
          <w:b/>
        </w:rPr>
        <w:t>Release:</w:t>
      </w:r>
      <w:r w:rsidRPr="00A734F5">
        <w:rPr>
          <w:rFonts w:ascii="Arial" w:hAnsi="Arial" w:cs="Arial"/>
          <w:bCs/>
        </w:rPr>
        <w:tab/>
      </w:r>
      <w:r w:rsidR="00CE1A22" w:rsidRPr="00A734F5">
        <w:rPr>
          <w:rFonts w:ascii="Arial" w:hAnsi="Arial" w:cs="Arial"/>
          <w:bCs/>
        </w:rPr>
        <w:t>Rel-</w:t>
      </w:r>
      <w:r w:rsidR="009F21CA" w:rsidRPr="00A734F5">
        <w:rPr>
          <w:rFonts w:ascii="Arial" w:hAnsi="Arial" w:cs="Arial"/>
          <w:bCs/>
        </w:rPr>
        <w:t>1</w:t>
      </w:r>
      <w:r w:rsidR="00A734F5" w:rsidRPr="00A734F5">
        <w:rPr>
          <w:rFonts w:ascii="Arial" w:hAnsi="Arial" w:cs="Arial"/>
          <w:bCs/>
        </w:rPr>
        <w:t>6</w:t>
      </w:r>
    </w:p>
    <w:p w14:paraId="7C7180A2" w14:textId="77777777" w:rsidR="007235F1" w:rsidRPr="006C64CA" w:rsidRDefault="007235F1">
      <w:pPr>
        <w:spacing w:after="60"/>
        <w:ind w:left="1985" w:hanging="1985"/>
        <w:rPr>
          <w:rFonts w:ascii="Arial" w:hAnsi="Arial" w:cs="Arial"/>
        </w:rPr>
      </w:pPr>
      <w:r w:rsidRPr="006C64CA">
        <w:rPr>
          <w:rFonts w:ascii="Arial" w:hAnsi="Arial" w:cs="Arial"/>
          <w:b/>
        </w:rPr>
        <w:t>Work Item:</w:t>
      </w:r>
      <w:r w:rsidRPr="006C64CA">
        <w:rPr>
          <w:rFonts w:ascii="Arial" w:hAnsi="Arial" w:cs="Arial"/>
          <w:bCs/>
        </w:rPr>
        <w:tab/>
      </w:r>
      <w:r w:rsidR="002E3CCF">
        <w:rPr>
          <w:rFonts w:ascii="Arial" w:hAnsi="Arial" w:cs="Arial"/>
          <w:bCs/>
        </w:rPr>
        <w:t>5G</w:t>
      </w:r>
      <w:r w:rsidR="00A734F5" w:rsidRPr="00A734F5">
        <w:rPr>
          <w:rFonts w:ascii="Arial" w:hAnsi="Arial" w:cs="Arial"/>
          <w:bCs/>
        </w:rPr>
        <w:t>_V2X</w:t>
      </w:r>
      <w:r w:rsidR="002E3CCF">
        <w:rPr>
          <w:rFonts w:ascii="Arial" w:hAnsi="Arial" w:cs="Arial"/>
          <w:bCs/>
        </w:rPr>
        <w:t>_NRSL</w:t>
      </w:r>
    </w:p>
    <w:p w14:paraId="2960B7EC" w14:textId="77777777" w:rsidR="001C26EF" w:rsidRPr="006C64CA" w:rsidRDefault="001C26EF">
      <w:pPr>
        <w:spacing w:after="60"/>
        <w:ind w:left="1985" w:hanging="1985"/>
        <w:rPr>
          <w:rFonts w:ascii="Arial" w:hAnsi="Arial" w:cs="Arial"/>
          <w:b/>
        </w:rPr>
      </w:pPr>
    </w:p>
    <w:p w14:paraId="7E7C8FF4" w14:textId="77777777" w:rsidR="007235F1" w:rsidRPr="006C64CA" w:rsidRDefault="007235F1">
      <w:pPr>
        <w:spacing w:after="60"/>
        <w:ind w:left="1985" w:hanging="1985"/>
        <w:rPr>
          <w:rFonts w:ascii="Arial" w:hAnsi="Arial" w:cs="Arial"/>
          <w:bCs/>
          <w:lang w:eastAsia="zh-CN"/>
        </w:rPr>
      </w:pPr>
      <w:r w:rsidRPr="006C64CA">
        <w:rPr>
          <w:rFonts w:ascii="Arial" w:hAnsi="Arial" w:cs="Arial"/>
          <w:b/>
        </w:rPr>
        <w:t>Source:</w:t>
      </w:r>
      <w:r w:rsidRPr="006C64CA">
        <w:rPr>
          <w:rFonts w:ascii="Arial" w:hAnsi="Arial" w:cs="Arial"/>
          <w:bCs/>
        </w:rPr>
        <w:tab/>
      </w:r>
      <w:r w:rsidR="00CA63D2">
        <w:rPr>
          <w:rFonts w:ascii="Arial" w:hAnsi="Arial" w:cs="Arial"/>
          <w:bCs/>
        </w:rPr>
        <w:t>[</w:t>
      </w:r>
      <w:r w:rsidR="00E741A7">
        <w:rPr>
          <w:rFonts w:ascii="Arial" w:hAnsi="Arial" w:cs="Arial"/>
          <w:bCs/>
        </w:rPr>
        <w:t>RAN WG1</w:t>
      </w:r>
      <w:r w:rsidR="00CA63D2">
        <w:rPr>
          <w:rFonts w:ascii="Arial" w:hAnsi="Arial" w:cs="Arial"/>
          <w:bCs/>
        </w:rPr>
        <w:t>]</w:t>
      </w:r>
      <w:r w:rsidR="00E741A7">
        <w:rPr>
          <w:rFonts w:ascii="Arial" w:hAnsi="Arial" w:cs="Arial"/>
          <w:bCs/>
        </w:rPr>
        <w:t xml:space="preserve">, </w:t>
      </w:r>
      <w:r w:rsidR="00CE1A22" w:rsidRPr="006C64CA">
        <w:rPr>
          <w:rFonts w:ascii="Arial" w:hAnsi="Arial" w:cs="Arial"/>
          <w:bCs/>
        </w:rPr>
        <w:t>Ericsson</w:t>
      </w:r>
    </w:p>
    <w:p w14:paraId="0BAB7ED4" w14:textId="77777777" w:rsidR="007235F1" w:rsidRPr="006C64CA" w:rsidRDefault="007235F1">
      <w:pPr>
        <w:spacing w:after="60"/>
        <w:ind w:left="1985" w:hanging="1985"/>
        <w:rPr>
          <w:rFonts w:ascii="Arial" w:hAnsi="Arial" w:cs="Arial"/>
          <w:bCs/>
        </w:rPr>
      </w:pPr>
      <w:r w:rsidRPr="006C64CA">
        <w:rPr>
          <w:rFonts w:ascii="Arial" w:hAnsi="Arial" w:cs="Arial"/>
          <w:b/>
        </w:rPr>
        <w:t>To:</w:t>
      </w:r>
      <w:r w:rsidRPr="006C64CA">
        <w:rPr>
          <w:rFonts w:ascii="Arial" w:hAnsi="Arial" w:cs="Arial"/>
          <w:bCs/>
        </w:rPr>
        <w:tab/>
      </w:r>
      <w:r w:rsidR="007D5D22">
        <w:rPr>
          <w:rFonts w:ascii="Arial" w:hAnsi="Arial" w:cs="Arial"/>
          <w:bCs/>
        </w:rPr>
        <w:t>[</w:t>
      </w:r>
      <w:r w:rsidR="009F21CA">
        <w:rPr>
          <w:rFonts w:ascii="Arial" w:hAnsi="Arial" w:cs="Arial"/>
          <w:bCs/>
        </w:rPr>
        <w:t>RAN WG</w:t>
      </w:r>
      <w:r w:rsidR="002E3CCF">
        <w:rPr>
          <w:rFonts w:ascii="Arial" w:hAnsi="Arial" w:cs="Arial"/>
          <w:bCs/>
        </w:rPr>
        <w:t>2</w:t>
      </w:r>
      <w:r w:rsidR="007D5D22">
        <w:rPr>
          <w:rFonts w:ascii="Arial" w:hAnsi="Arial" w:cs="Arial"/>
          <w:bCs/>
        </w:rPr>
        <w:t>]</w:t>
      </w:r>
    </w:p>
    <w:p w14:paraId="4D2D2FCE" w14:textId="189D6427" w:rsidR="00E13B28" w:rsidRPr="006C64CA" w:rsidRDefault="00AC21C8">
      <w:pPr>
        <w:spacing w:after="60"/>
        <w:ind w:left="1985" w:hanging="1985"/>
        <w:rPr>
          <w:rFonts w:ascii="Arial" w:hAnsi="Arial" w:cs="Arial"/>
          <w:bCs/>
          <w:lang w:val="en-US" w:eastAsia="zh-CN"/>
        </w:rPr>
      </w:pPr>
      <w:r w:rsidRPr="006C64CA">
        <w:rPr>
          <w:rFonts w:ascii="Arial" w:hAnsi="Arial" w:cs="Arial"/>
          <w:b/>
        </w:rPr>
        <w:t>Cc</w:t>
      </w:r>
      <w:r w:rsidR="00E13B28" w:rsidRPr="006C64CA">
        <w:rPr>
          <w:rFonts w:ascii="Arial" w:hAnsi="Arial" w:cs="Arial"/>
          <w:b/>
        </w:rPr>
        <w:t>:</w:t>
      </w:r>
      <w:r w:rsidR="004B2549">
        <w:rPr>
          <w:rFonts w:ascii="Arial" w:hAnsi="Arial" w:cs="Arial"/>
          <w:b/>
        </w:rPr>
        <w:tab/>
      </w:r>
      <w:r w:rsidR="004B2549" w:rsidRPr="00750B21">
        <w:rPr>
          <w:rFonts w:ascii="Arial" w:hAnsi="Arial" w:cs="Arial"/>
        </w:rPr>
        <w:t>[SA WG2]</w:t>
      </w:r>
      <w:r w:rsidR="0020667C" w:rsidRPr="006C64CA">
        <w:rPr>
          <w:rFonts w:ascii="Arial" w:hAnsi="Arial" w:cs="Arial"/>
          <w:bCs/>
          <w:lang w:val="en-US" w:eastAsia="zh-CN"/>
        </w:rPr>
        <w:tab/>
      </w:r>
    </w:p>
    <w:p w14:paraId="598FD2CB" w14:textId="77777777" w:rsidR="007235F1" w:rsidRPr="006C64CA" w:rsidRDefault="007235F1">
      <w:pPr>
        <w:spacing w:after="60"/>
        <w:ind w:left="1985" w:hanging="1985"/>
        <w:rPr>
          <w:rFonts w:ascii="Arial" w:hAnsi="Arial" w:cs="Arial"/>
          <w:bCs/>
        </w:rPr>
      </w:pPr>
    </w:p>
    <w:p w14:paraId="7D96913B" w14:textId="77777777" w:rsidR="007235F1" w:rsidRPr="006C64CA" w:rsidRDefault="007235F1">
      <w:pPr>
        <w:tabs>
          <w:tab w:val="left" w:pos="2268"/>
        </w:tabs>
        <w:rPr>
          <w:rFonts w:ascii="Arial" w:hAnsi="Arial" w:cs="Arial"/>
          <w:b/>
        </w:rPr>
      </w:pPr>
      <w:r w:rsidRPr="006C64CA">
        <w:rPr>
          <w:rFonts w:ascii="Arial" w:hAnsi="Arial" w:cs="Arial"/>
          <w:b/>
        </w:rPr>
        <w:t>Contact Person</w:t>
      </w:r>
      <w:r w:rsidR="00FD7C95" w:rsidRPr="006C64CA">
        <w:rPr>
          <w:rFonts w:ascii="Arial" w:hAnsi="Arial" w:cs="Arial"/>
          <w:b/>
        </w:rPr>
        <w:t>s:</w:t>
      </w:r>
    </w:p>
    <w:p w14:paraId="144E7C52" w14:textId="77777777" w:rsidR="00FD7C95" w:rsidRPr="006C64CA" w:rsidRDefault="00FD7C95">
      <w:pPr>
        <w:tabs>
          <w:tab w:val="left" w:pos="2268"/>
        </w:tabs>
        <w:rPr>
          <w:rFonts w:ascii="Arial" w:hAnsi="Arial" w:cs="Arial"/>
          <w:bCs/>
          <w:lang w:eastAsia="zh-CN"/>
        </w:rPr>
      </w:pPr>
    </w:p>
    <w:p w14:paraId="2204213E" w14:textId="77777777" w:rsidR="007235F1" w:rsidRPr="002E3CCF" w:rsidRDefault="007235F1">
      <w:pPr>
        <w:pStyle w:val="Heading4"/>
        <w:tabs>
          <w:tab w:val="left" w:pos="2268"/>
        </w:tabs>
        <w:ind w:left="567"/>
        <w:rPr>
          <w:rFonts w:cs="Arial"/>
          <w:b w:val="0"/>
          <w:bCs/>
        </w:rPr>
      </w:pPr>
      <w:r w:rsidRPr="006C64CA">
        <w:rPr>
          <w:rFonts w:cs="Arial"/>
        </w:rPr>
        <w:t>Name:</w:t>
      </w:r>
      <w:r w:rsidRPr="006C64CA">
        <w:rPr>
          <w:rFonts w:cs="Arial"/>
          <w:b w:val="0"/>
          <w:bCs/>
        </w:rPr>
        <w:tab/>
      </w:r>
      <w:r w:rsidR="002E3CCF" w:rsidRPr="002E3CCF">
        <w:rPr>
          <w:rFonts w:cs="Arial"/>
          <w:b w:val="0"/>
          <w:bCs/>
        </w:rPr>
        <w:t>Shehzad Ali Ashraf</w:t>
      </w:r>
    </w:p>
    <w:p w14:paraId="137C1DFE" w14:textId="77777777" w:rsidR="007235F1" w:rsidRPr="00D468A4" w:rsidRDefault="007235F1" w:rsidP="00D2526F">
      <w:pPr>
        <w:pStyle w:val="Heading4"/>
        <w:tabs>
          <w:tab w:val="left" w:pos="2268"/>
        </w:tabs>
        <w:ind w:left="567"/>
        <w:rPr>
          <w:rFonts w:cs="Arial"/>
          <w:lang w:val="de-DE"/>
        </w:rPr>
      </w:pPr>
      <w:r w:rsidRPr="00D468A4">
        <w:rPr>
          <w:rFonts w:cs="Arial"/>
          <w:lang w:val="de-DE"/>
        </w:rPr>
        <w:t>E-mail Address:</w:t>
      </w:r>
      <w:r w:rsidRPr="00D468A4">
        <w:rPr>
          <w:rFonts w:cs="Arial"/>
          <w:lang w:val="de-DE"/>
        </w:rPr>
        <w:tab/>
      </w:r>
      <w:r w:rsidR="002E3CCF" w:rsidRPr="00D468A4">
        <w:rPr>
          <w:b w:val="0"/>
          <w:bCs/>
          <w:color w:val="000000"/>
          <w:lang w:val="de-DE" w:eastAsia="zh-CN"/>
        </w:rPr>
        <w:t>shehzad.ali.ashraf@ericsson.com</w:t>
      </w:r>
    </w:p>
    <w:p w14:paraId="1B976447" w14:textId="77777777" w:rsidR="00B65654" w:rsidRPr="00D468A4" w:rsidRDefault="00B65654" w:rsidP="00D2526F">
      <w:pPr>
        <w:spacing w:after="60"/>
        <w:ind w:left="1985" w:hanging="1985"/>
        <w:rPr>
          <w:rFonts w:ascii="Arial" w:hAnsi="Arial" w:cs="Arial"/>
          <w:b/>
          <w:lang w:val="de-DE" w:eastAsia="zh-CN"/>
        </w:rPr>
      </w:pPr>
    </w:p>
    <w:p w14:paraId="19EECAD1" w14:textId="77777777" w:rsidR="00D2526F" w:rsidRPr="006C64CA" w:rsidRDefault="00D2526F" w:rsidP="00D2526F">
      <w:pPr>
        <w:spacing w:after="60"/>
        <w:ind w:left="1985" w:hanging="1985"/>
        <w:rPr>
          <w:rFonts w:ascii="Arial" w:hAnsi="Arial" w:cs="Arial"/>
          <w:bCs/>
          <w:lang w:eastAsia="zh-CN"/>
        </w:rPr>
      </w:pPr>
      <w:r w:rsidRPr="006C64CA">
        <w:rPr>
          <w:rFonts w:ascii="Arial" w:hAnsi="Arial" w:cs="Arial"/>
          <w:b/>
        </w:rPr>
        <w:t>Attachments</w:t>
      </w:r>
      <w:r w:rsidR="0039251B" w:rsidRPr="006C64CA">
        <w:rPr>
          <w:rFonts w:ascii="Arial" w:hAnsi="Arial" w:cs="Arial"/>
          <w:b/>
        </w:rPr>
        <w:t>:</w:t>
      </w:r>
      <w:r w:rsidR="0097625E" w:rsidRPr="006C64CA">
        <w:rPr>
          <w:rFonts w:ascii="Arial" w:hAnsi="Arial" w:cs="Arial"/>
          <w:b/>
        </w:rPr>
        <w:t xml:space="preserve"> </w:t>
      </w:r>
      <w:r w:rsidR="0097625E" w:rsidRPr="006C64CA">
        <w:rPr>
          <w:rFonts w:ascii="Arial" w:hAnsi="Arial" w:cs="Arial"/>
          <w:b/>
        </w:rPr>
        <w:tab/>
      </w:r>
    </w:p>
    <w:p w14:paraId="78E7714A" w14:textId="77777777" w:rsidR="007235F1" w:rsidRPr="006C64CA" w:rsidRDefault="007235F1">
      <w:pPr>
        <w:pBdr>
          <w:bottom w:val="single" w:sz="4" w:space="1" w:color="auto"/>
        </w:pBdr>
        <w:rPr>
          <w:rFonts w:ascii="Arial" w:hAnsi="Arial" w:cs="Arial"/>
          <w:lang w:eastAsia="zh-CN"/>
        </w:rPr>
      </w:pPr>
    </w:p>
    <w:p w14:paraId="61F21B04" w14:textId="77777777" w:rsidR="007235F1" w:rsidRPr="006C64CA" w:rsidRDefault="007235F1">
      <w:pPr>
        <w:rPr>
          <w:rFonts w:ascii="Arial" w:hAnsi="Arial" w:cs="Arial"/>
        </w:rPr>
      </w:pPr>
    </w:p>
    <w:p w14:paraId="20036177" w14:textId="77777777" w:rsidR="007235F1" w:rsidRPr="006C64CA" w:rsidRDefault="007235F1">
      <w:pPr>
        <w:spacing w:after="120"/>
        <w:rPr>
          <w:rFonts w:ascii="Arial" w:hAnsi="Arial" w:cs="Arial"/>
          <w:b/>
        </w:rPr>
      </w:pPr>
      <w:r w:rsidRPr="006C64CA">
        <w:rPr>
          <w:rFonts w:ascii="Arial" w:hAnsi="Arial" w:cs="Arial"/>
          <w:b/>
        </w:rPr>
        <w:t>1. Overall Description:</w:t>
      </w:r>
    </w:p>
    <w:p w14:paraId="3CBED31E" w14:textId="717CBD0A" w:rsidR="00AC4112" w:rsidRDefault="009F21CA" w:rsidP="00DD4D49">
      <w:pPr>
        <w:pStyle w:val="ListParagraph"/>
        <w:spacing w:before="240"/>
        <w:ind w:firstLine="0"/>
        <w:jc w:val="both"/>
        <w:rPr>
          <w:rFonts w:ascii="Arial" w:hAnsi="Arial" w:cs="Arial"/>
          <w:color w:val="000000"/>
          <w:sz w:val="20"/>
          <w:szCs w:val="20"/>
          <w:lang w:val="en-GB" w:eastAsia="zh-CN"/>
        </w:rPr>
      </w:pPr>
      <w:r w:rsidRPr="0038001A">
        <w:rPr>
          <w:rFonts w:ascii="Arial" w:hAnsi="Arial" w:cs="Arial"/>
          <w:color w:val="000000"/>
          <w:sz w:val="20"/>
          <w:szCs w:val="20"/>
          <w:lang w:val="en-GB" w:eastAsia="zh-CN"/>
        </w:rPr>
        <w:t xml:space="preserve">RAN1 </w:t>
      </w:r>
      <w:r w:rsidR="00AC4112">
        <w:rPr>
          <w:rFonts w:ascii="Arial" w:hAnsi="Arial" w:cs="Arial"/>
          <w:color w:val="000000"/>
          <w:sz w:val="20"/>
          <w:szCs w:val="20"/>
          <w:lang w:val="en-GB" w:eastAsia="zh-CN"/>
        </w:rPr>
        <w:t xml:space="preserve">is starting the </w:t>
      </w:r>
      <w:r w:rsidR="00DD4D49">
        <w:rPr>
          <w:rFonts w:ascii="Arial" w:hAnsi="Arial" w:cs="Arial"/>
          <w:color w:val="000000"/>
          <w:sz w:val="20"/>
          <w:szCs w:val="20"/>
          <w:lang w:val="en-GB" w:eastAsia="zh-CN"/>
        </w:rPr>
        <w:t>work</w:t>
      </w:r>
      <w:r w:rsidR="00AC4112">
        <w:rPr>
          <w:rFonts w:ascii="Arial" w:hAnsi="Arial" w:cs="Arial"/>
          <w:color w:val="000000"/>
          <w:sz w:val="20"/>
          <w:szCs w:val="20"/>
          <w:lang w:val="en-GB" w:eastAsia="zh-CN"/>
        </w:rPr>
        <w:t xml:space="preserve"> item </w:t>
      </w:r>
      <w:r w:rsidR="00AC4112" w:rsidRPr="00A734F5">
        <w:rPr>
          <w:rFonts w:ascii="Arial" w:hAnsi="Arial" w:cs="Arial"/>
          <w:color w:val="000000"/>
          <w:sz w:val="20"/>
          <w:szCs w:val="20"/>
          <w:lang w:val="en-GB" w:eastAsia="zh-CN"/>
        </w:rPr>
        <w:t xml:space="preserve">on </w:t>
      </w:r>
      <w:r w:rsidR="00DD4D49">
        <w:rPr>
          <w:rFonts w:ascii="Arial" w:hAnsi="Arial" w:cs="Arial"/>
          <w:color w:val="000000"/>
          <w:sz w:val="20"/>
          <w:szCs w:val="20"/>
          <w:lang w:val="en-GB" w:eastAsia="zh-CN"/>
        </w:rPr>
        <w:t>5G</w:t>
      </w:r>
      <w:r w:rsidR="00A734F5" w:rsidRPr="00A734F5">
        <w:rPr>
          <w:rFonts w:ascii="Arial" w:hAnsi="Arial" w:cs="Arial"/>
          <w:color w:val="000000"/>
          <w:sz w:val="20"/>
          <w:szCs w:val="20"/>
          <w:lang w:val="en-GB" w:eastAsia="zh-CN"/>
        </w:rPr>
        <w:t xml:space="preserve"> V2X</w:t>
      </w:r>
      <w:r w:rsidR="00AC4112" w:rsidRPr="00A734F5">
        <w:rPr>
          <w:rFonts w:ascii="Arial" w:hAnsi="Arial" w:cs="Arial"/>
          <w:color w:val="000000"/>
          <w:sz w:val="20"/>
          <w:szCs w:val="20"/>
          <w:lang w:val="en-GB" w:eastAsia="zh-CN"/>
        </w:rPr>
        <w:t xml:space="preserve"> </w:t>
      </w:r>
      <w:r w:rsidR="00DD4D49">
        <w:rPr>
          <w:rFonts w:ascii="Arial" w:hAnsi="Arial" w:cs="Arial"/>
          <w:color w:val="000000"/>
          <w:sz w:val="20"/>
          <w:szCs w:val="20"/>
          <w:lang w:val="en-GB" w:eastAsia="zh-CN"/>
        </w:rPr>
        <w:t xml:space="preserve">with NR </w:t>
      </w:r>
      <w:proofErr w:type="spellStart"/>
      <w:r w:rsidR="00DD4D49">
        <w:rPr>
          <w:rFonts w:ascii="Arial" w:hAnsi="Arial" w:cs="Arial"/>
          <w:color w:val="000000"/>
          <w:sz w:val="20"/>
          <w:szCs w:val="20"/>
          <w:lang w:val="en-GB" w:eastAsia="zh-CN"/>
        </w:rPr>
        <w:t>sidelink</w:t>
      </w:r>
      <w:proofErr w:type="spellEnd"/>
      <w:r w:rsidR="00DD4D49">
        <w:rPr>
          <w:rFonts w:ascii="Arial" w:hAnsi="Arial" w:cs="Arial"/>
          <w:color w:val="000000"/>
          <w:sz w:val="20"/>
          <w:szCs w:val="20"/>
          <w:lang w:val="en-GB" w:eastAsia="zh-CN"/>
        </w:rPr>
        <w:t xml:space="preserve"> </w:t>
      </w:r>
      <w:r w:rsidR="00DD4D49">
        <w:rPr>
          <w:rFonts w:ascii="Arial" w:hAnsi="Arial" w:cs="Arial"/>
          <w:color w:val="000000"/>
          <w:sz w:val="20"/>
          <w:szCs w:val="20"/>
          <w:lang w:val="en-GB" w:eastAsia="zh-CN"/>
        </w:rPr>
        <w:fldChar w:fldCharType="begin"/>
      </w:r>
      <w:r w:rsidR="00DD4D49">
        <w:rPr>
          <w:rFonts w:ascii="Arial" w:hAnsi="Arial" w:cs="Arial"/>
          <w:color w:val="000000"/>
          <w:sz w:val="20"/>
          <w:szCs w:val="20"/>
          <w:lang w:val="en-GB" w:eastAsia="zh-CN"/>
        </w:rPr>
        <w:instrText xml:space="preserve"> REF _Ref4071527 \r \h </w:instrText>
      </w:r>
      <w:r w:rsidR="00DD4D49">
        <w:rPr>
          <w:rFonts w:ascii="Arial" w:hAnsi="Arial" w:cs="Arial"/>
          <w:color w:val="000000"/>
          <w:sz w:val="20"/>
          <w:szCs w:val="20"/>
          <w:lang w:val="en-GB" w:eastAsia="zh-CN"/>
        </w:rPr>
      </w:r>
      <w:r w:rsidR="00DD4D49">
        <w:rPr>
          <w:rFonts w:ascii="Arial" w:hAnsi="Arial" w:cs="Arial"/>
          <w:color w:val="000000"/>
          <w:sz w:val="20"/>
          <w:szCs w:val="20"/>
          <w:lang w:val="en-GB" w:eastAsia="zh-CN"/>
        </w:rPr>
        <w:fldChar w:fldCharType="separate"/>
      </w:r>
      <w:r w:rsidR="000F64A6">
        <w:rPr>
          <w:rFonts w:ascii="Arial" w:hAnsi="Arial" w:cs="Arial"/>
          <w:color w:val="000000"/>
          <w:sz w:val="20"/>
          <w:szCs w:val="20"/>
          <w:lang w:val="en-GB" w:eastAsia="zh-CN"/>
        </w:rPr>
        <w:t>[1]</w:t>
      </w:r>
      <w:r w:rsidR="00DD4D49">
        <w:rPr>
          <w:rFonts w:ascii="Arial" w:hAnsi="Arial" w:cs="Arial"/>
          <w:color w:val="000000"/>
          <w:sz w:val="20"/>
          <w:szCs w:val="20"/>
          <w:lang w:val="en-GB" w:eastAsia="zh-CN"/>
        </w:rPr>
        <w:fldChar w:fldCharType="end"/>
      </w:r>
      <w:r w:rsidR="00AC4112" w:rsidRPr="00A734F5">
        <w:rPr>
          <w:rFonts w:ascii="Arial" w:hAnsi="Arial" w:cs="Arial"/>
          <w:color w:val="000000"/>
          <w:sz w:val="20"/>
          <w:szCs w:val="20"/>
          <w:lang w:val="en-GB" w:eastAsia="zh-CN"/>
        </w:rPr>
        <w:t xml:space="preserve">. </w:t>
      </w:r>
      <w:r w:rsidR="00A734F5">
        <w:rPr>
          <w:rFonts w:ascii="Arial" w:hAnsi="Arial" w:cs="Arial"/>
          <w:color w:val="000000"/>
          <w:sz w:val="20"/>
          <w:szCs w:val="20"/>
          <w:lang w:val="en-GB" w:eastAsia="zh-CN"/>
        </w:rPr>
        <w:t xml:space="preserve">The objectives of the </w:t>
      </w:r>
      <w:r w:rsidR="00DD4D49">
        <w:rPr>
          <w:rFonts w:ascii="Arial" w:hAnsi="Arial" w:cs="Arial"/>
          <w:color w:val="000000"/>
          <w:sz w:val="20"/>
          <w:szCs w:val="20"/>
          <w:lang w:val="en-GB" w:eastAsia="zh-CN"/>
        </w:rPr>
        <w:t>work</w:t>
      </w:r>
      <w:r w:rsidR="00A734F5">
        <w:rPr>
          <w:rFonts w:ascii="Arial" w:hAnsi="Arial" w:cs="Arial"/>
          <w:color w:val="000000"/>
          <w:sz w:val="20"/>
          <w:szCs w:val="20"/>
          <w:lang w:val="en-GB" w:eastAsia="zh-CN"/>
        </w:rPr>
        <w:t xml:space="preserve"> include </w:t>
      </w:r>
      <w:r w:rsidR="00DD4D49">
        <w:rPr>
          <w:rFonts w:ascii="Arial" w:hAnsi="Arial" w:cs="Arial"/>
          <w:color w:val="000000"/>
          <w:sz w:val="20"/>
          <w:szCs w:val="20"/>
          <w:lang w:val="en-GB" w:eastAsia="zh-CN"/>
        </w:rPr>
        <w:t>specifying s</w:t>
      </w:r>
      <w:r w:rsidR="00DD4D49" w:rsidRPr="00DD4D49">
        <w:rPr>
          <w:rFonts w:ascii="Arial" w:hAnsi="Arial" w:cs="Arial" w:hint="eastAsia"/>
          <w:color w:val="000000"/>
          <w:sz w:val="20"/>
          <w:szCs w:val="20"/>
          <w:lang w:val="en-GB" w:eastAsia="zh-CN"/>
        </w:rPr>
        <w:t xml:space="preserve">olutions for </w:t>
      </w:r>
      <w:r w:rsidR="00DD4D49" w:rsidRPr="00DD4D49">
        <w:rPr>
          <w:rFonts w:ascii="Arial" w:hAnsi="Arial" w:cs="Arial"/>
          <w:color w:val="000000"/>
          <w:sz w:val="20"/>
          <w:szCs w:val="20"/>
          <w:lang w:val="en-GB" w:eastAsia="zh-CN"/>
        </w:rPr>
        <w:t>‘not co-channel’ i</w:t>
      </w:r>
      <w:r w:rsidR="00DD4D49" w:rsidRPr="00DD4D49">
        <w:rPr>
          <w:rFonts w:ascii="Arial" w:hAnsi="Arial" w:cs="Arial" w:hint="eastAsia"/>
          <w:color w:val="000000"/>
          <w:sz w:val="20"/>
          <w:szCs w:val="20"/>
          <w:lang w:val="en-GB" w:eastAsia="zh-CN"/>
        </w:rPr>
        <w:t>n-device coexistence</w:t>
      </w:r>
      <w:r w:rsidR="00DD4D49" w:rsidRPr="00DD4D49">
        <w:rPr>
          <w:rFonts w:ascii="Arial" w:hAnsi="Arial" w:cs="Arial"/>
          <w:color w:val="000000"/>
          <w:sz w:val="20"/>
          <w:szCs w:val="20"/>
          <w:lang w:val="en-GB" w:eastAsia="zh-CN"/>
        </w:rPr>
        <w:t xml:space="preserve"> between LTE and NR </w:t>
      </w:r>
      <w:proofErr w:type="spellStart"/>
      <w:r w:rsidR="00DD4D49" w:rsidRPr="00DD4D49">
        <w:rPr>
          <w:rFonts w:ascii="Arial" w:hAnsi="Arial" w:cs="Arial"/>
          <w:color w:val="000000"/>
          <w:sz w:val="20"/>
          <w:szCs w:val="20"/>
          <w:lang w:val="en-GB" w:eastAsia="zh-CN"/>
        </w:rPr>
        <w:t>sidelinks</w:t>
      </w:r>
      <w:proofErr w:type="spellEnd"/>
      <w:r w:rsidR="00DD4D49">
        <w:rPr>
          <w:rFonts w:ascii="Arial" w:hAnsi="Arial" w:cs="Arial"/>
          <w:color w:val="000000"/>
          <w:sz w:val="20"/>
          <w:szCs w:val="20"/>
          <w:lang w:val="en-GB" w:eastAsia="zh-CN"/>
        </w:rPr>
        <w:t>.</w:t>
      </w:r>
      <w:r w:rsidR="00AC4112">
        <w:rPr>
          <w:rFonts w:ascii="Arial" w:hAnsi="Arial" w:cs="Arial"/>
          <w:color w:val="000000"/>
          <w:sz w:val="20"/>
          <w:szCs w:val="20"/>
          <w:lang w:val="en-GB" w:eastAsia="zh-CN"/>
        </w:rPr>
        <w:t xml:space="preserve"> </w:t>
      </w:r>
    </w:p>
    <w:p w14:paraId="7FB60B46" w14:textId="4AD8B618" w:rsidR="00DD4D49" w:rsidRDefault="00DD4D49" w:rsidP="00DD4D49">
      <w:pPr>
        <w:pStyle w:val="ListParagraph"/>
        <w:spacing w:before="240"/>
        <w:ind w:firstLine="0"/>
        <w:jc w:val="both"/>
        <w:rPr>
          <w:rFonts w:ascii="Arial" w:hAnsi="Arial" w:cs="Arial"/>
          <w:color w:val="000000"/>
          <w:sz w:val="20"/>
          <w:szCs w:val="20"/>
          <w:lang w:val="en-GB" w:eastAsia="zh-CN"/>
        </w:rPr>
      </w:pPr>
      <w:r>
        <w:rPr>
          <w:rFonts w:ascii="Arial" w:hAnsi="Arial" w:cs="Arial"/>
          <w:color w:val="000000"/>
          <w:sz w:val="20"/>
          <w:szCs w:val="20"/>
          <w:lang w:val="en-GB" w:eastAsia="zh-CN"/>
        </w:rPr>
        <w:t xml:space="preserve">Regarding TDM-based solutions for in-device coexistence, </w:t>
      </w:r>
      <w:r w:rsidR="00016663">
        <w:rPr>
          <w:rFonts w:ascii="Arial" w:hAnsi="Arial" w:cs="Arial"/>
          <w:color w:val="000000"/>
          <w:sz w:val="20"/>
          <w:szCs w:val="20"/>
          <w:lang w:val="en-GB" w:eastAsia="zh-CN"/>
        </w:rPr>
        <w:t>RAN1</w:t>
      </w:r>
      <w:r>
        <w:rPr>
          <w:rFonts w:ascii="Arial" w:hAnsi="Arial" w:cs="Arial"/>
          <w:color w:val="000000"/>
          <w:sz w:val="20"/>
          <w:szCs w:val="20"/>
          <w:lang w:val="en-GB" w:eastAsia="zh-CN"/>
        </w:rPr>
        <w:t xml:space="preserve"> </w:t>
      </w:r>
      <w:r w:rsidR="00AC5F7B">
        <w:rPr>
          <w:rFonts w:ascii="Arial" w:hAnsi="Arial" w:cs="Arial"/>
          <w:color w:val="000000"/>
          <w:sz w:val="20"/>
          <w:szCs w:val="20"/>
          <w:lang w:val="en-GB" w:eastAsia="zh-CN"/>
        </w:rPr>
        <w:t>has reached</w:t>
      </w:r>
      <w:r>
        <w:rPr>
          <w:rFonts w:ascii="Arial" w:hAnsi="Arial" w:cs="Arial"/>
          <w:color w:val="000000"/>
          <w:sz w:val="20"/>
          <w:szCs w:val="20"/>
          <w:lang w:val="en-GB" w:eastAsia="zh-CN"/>
        </w:rPr>
        <w:t xml:space="preserve"> the following </w:t>
      </w:r>
      <w:r w:rsidR="00AC5F7B">
        <w:rPr>
          <w:rFonts w:ascii="Arial" w:hAnsi="Arial" w:cs="Arial"/>
          <w:color w:val="000000"/>
          <w:sz w:val="20"/>
          <w:szCs w:val="20"/>
          <w:lang w:val="en-GB" w:eastAsia="zh-CN"/>
        </w:rPr>
        <w:t xml:space="preserve">conclusions </w:t>
      </w:r>
      <w:r>
        <w:rPr>
          <w:rFonts w:ascii="Arial" w:hAnsi="Arial" w:cs="Arial"/>
          <w:color w:val="000000"/>
          <w:sz w:val="20"/>
          <w:szCs w:val="20"/>
          <w:lang w:val="en-GB" w:eastAsia="zh-CN"/>
        </w:rPr>
        <w:t xml:space="preserve">in the SI phase </w:t>
      </w:r>
      <w:r>
        <w:rPr>
          <w:rFonts w:ascii="Arial" w:hAnsi="Arial" w:cs="Arial"/>
          <w:color w:val="000000"/>
          <w:sz w:val="20"/>
          <w:szCs w:val="20"/>
          <w:lang w:val="en-GB" w:eastAsia="zh-CN"/>
        </w:rPr>
        <w:fldChar w:fldCharType="begin"/>
      </w:r>
      <w:r>
        <w:rPr>
          <w:rFonts w:ascii="Arial" w:hAnsi="Arial" w:cs="Arial"/>
          <w:color w:val="000000"/>
          <w:sz w:val="20"/>
          <w:szCs w:val="20"/>
          <w:lang w:val="en-GB" w:eastAsia="zh-CN"/>
        </w:rPr>
        <w:instrText xml:space="preserve"> REF _Ref4075266 \r \h </w:instrText>
      </w:r>
      <w:r>
        <w:rPr>
          <w:rFonts w:ascii="Arial" w:hAnsi="Arial" w:cs="Arial"/>
          <w:color w:val="000000"/>
          <w:sz w:val="20"/>
          <w:szCs w:val="20"/>
          <w:lang w:val="en-GB" w:eastAsia="zh-CN"/>
        </w:rPr>
      </w:r>
      <w:r>
        <w:rPr>
          <w:rFonts w:ascii="Arial" w:hAnsi="Arial" w:cs="Arial"/>
          <w:color w:val="000000"/>
          <w:sz w:val="20"/>
          <w:szCs w:val="20"/>
          <w:lang w:val="en-GB" w:eastAsia="zh-CN"/>
        </w:rPr>
        <w:fldChar w:fldCharType="separate"/>
      </w:r>
      <w:r w:rsidR="000F64A6">
        <w:rPr>
          <w:rFonts w:ascii="Arial" w:hAnsi="Arial" w:cs="Arial"/>
          <w:color w:val="000000"/>
          <w:sz w:val="20"/>
          <w:szCs w:val="20"/>
          <w:lang w:val="en-GB" w:eastAsia="zh-CN"/>
        </w:rPr>
        <w:t>[2]</w:t>
      </w:r>
      <w:r>
        <w:rPr>
          <w:rFonts w:ascii="Arial" w:hAnsi="Arial" w:cs="Arial"/>
          <w:color w:val="000000"/>
          <w:sz w:val="20"/>
          <w:szCs w:val="20"/>
          <w:lang w:val="en-GB" w:eastAsia="zh-CN"/>
        </w:rPr>
        <w:fldChar w:fldCharType="end"/>
      </w:r>
      <w:r>
        <w:rPr>
          <w:rFonts w:ascii="Arial" w:hAnsi="Arial" w:cs="Arial"/>
          <w:color w:val="000000"/>
          <w:sz w:val="20"/>
          <w:szCs w:val="20"/>
          <w:lang w:val="en-GB" w:eastAsia="zh-CN"/>
        </w:rPr>
        <w:t xml:space="preserve">:  </w:t>
      </w:r>
    </w:p>
    <w:p w14:paraId="05DB736B" w14:textId="77777777" w:rsidR="00D13BFC" w:rsidRDefault="00D13BFC" w:rsidP="00DD4D49">
      <w:pPr>
        <w:pStyle w:val="ListParagraph"/>
        <w:spacing w:before="240"/>
        <w:ind w:firstLine="0"/>
        <w:jc w:val="both"/>
        <w:rPr>
          <w:rFonts w:ascii="Arial" w:hAnsi="Arial" w:cs="Arial"/>
          <w:color w:val="000000"/>
          <w:sz w:val="20"/>
          <w:szCs w:val="20"/>
          <w:lang w:val="en-GB" w:eastAsia="zh-CN"/>
        </w:rPr>
      </w:pPr>
    </w:p>
    <w:tbl>
      <w:tblPr>
        <w:tblStyle w:val="TableGrid"/>
        <w:tblW w:w="0" w:type="auto"/>
        <w:tblLook w:val="04A0" w:firstRow="1" w:lastRow="0" w:firstColumn="1" w:lastColumn="0" w:noHBand="0" w:noVBand="1"/>
      </w:tblPr>
      <w:tblGrid>
        <w:gridCol w:w="9855"/>
      </w:tblGrid>
      <w:tr w:rsidR="00DD4D49" w14:paraId="28B0B1D3" w14:textId="77777777" w:rsidTr="00DD4D49">
        <w:tc>
          <w:tcPr>
            <w:tcW w:w="9855" w:type="dxa"/>
          </w:tcPr>
          <w:p w14:paraId="4EE7946E" w14:textId="77777777" w:rsidR="00DD4D49" w:rsidRPr="00DD4D49" w:rsidRDefault="00DD4D49" w:rsidP="00DD4D49">
            <w:pPr>
              <w:pStyle w:val="ListParagraph"/>
              <w:spacing w:before="240"/>
              <w:ind w:firstLine="0"/>
              <w:jc w:val="both"/>
              <w:rPr>
                <w:rFonts w:ascii="Arial" w:hAnsi="Arial" w:cs="Arial"/>
                <w:color w:val="000000"/>
                <w:sz w:val="20"/>
                <w:szCs w:val="20"/>
                <w:lang w:val="en-GB" w:eastAsia="zh-CN"/>
              </w:rPr>
            </w:pPr>
            <w:r w:rsidRPr="00DD4D49">
              <w:rPr>
                <w:rFonts w:ascii="Arial" w:hAnsi="Arial" w:cs="Arial"/>
                <w:color w:val="000000"/>
                <w:sz w:val="20"/>
                <w:szCs w:val="20"/>
                <w:lang w:val="en-GB" w:eastAsia="zh-CN"/>
              </w:rPr>
              <w:t>For long-term timescale coordination, coexistence is feasible from the physical-layer point of view by (pre-)configuring resource pools which are non-overlapping in the time-domain, with no need to modify LTE specifications. This may have impacts on latency, reliability and data rate requirements for some V2X applications.</w:t>
            </w:r>
          </w:p>
          <w:p w14:paraId="25362185" w14:textId="77777777" w:rsidR="00DD4D49" w:rsidRDefault="00DD4D49" w:rsidP="00AC5F7B">
            <w:pPr>
              <w:pStyle w:val="ListParagraph"/>
              <w:spacing w:before="240"/>
              <w:ind w:firstLine="0"/>
              <w:jc w:val="both"/>
              <w:rPr>
                <w:rFonts w:ascii="Arial" w:hAnsi="Arial" w:cs="Arial"/>
                <w:color w:val="000000"/>
                <w:sz w:val="20"/>
                <w:szCs w:val="20"/>
                <w:lang w:val="en-GB" w:eastAsia="zh-CN"/>
              </w:rPr>
            </w:pPr>
            <w:r w:rsidRPr="00DD4D49">
              <w:rPr>
                <w:rFonts w:ascii="Arial" w:hAnsi="Arial" w:cs="Arial"/>
                <w:color w:val="000000"/>
                <w:sz w:val="20"/>
                <w:szCs w:val="20"/>
                <w:lang w:val="en-GB" w:eastAsia="zh-CN"/>
              </w:rPr>
              <w:t>For short-term timescale coordination, coexistence is feasible between NR SL and LTE SL with SPS scheduling, when SL transmissions from both RATs overlap, or transmission from one overlaps with reception for the other, by prioritizing one of the RATs on each occurrence. This requires that the traffic load of LTE and NR is at or below an acceptable level, and needs information exchange within the UE between the SLs. It is expected that normative work on prioritization would cover high-level principles of prioritization, while details would be left to UE implementation.</w:t>
            </w:r>
          </w:p>
        </w:tc>
      </w:tr>
    </w:tbl>
    <w:p w14:paraId="1DA2C292" w14:textId="77777777" w:rsidR="00AC4112" w:rsidRDefault="00AC4112" w:rsidP="00AC4112">
      <w:pPr>
        <w:pStyle w:val="ListParagraph"/>
        <w:ind w:firstLine="0"/>
        <w:rPr>
          <w:rFonts w:ascii="Arial" w:hAnsi="Arial" w:cs="Arial"/>
          <w:color w:val="000000"/>
          <w:sz w:val="20"/>
          <w:szCs w:val="20"/>
          <w:lang w:val="en-GB" w:eastAsia="zh-CN"/>
        </w:rPr>
      </w:pPr>
    </w:p>
    <w:p w14:paraId="080F297E" w14:textId="77777777" w:rsidR="00AC5F7B" w:rsidRDefault="00AC5F7B" w:rsidP="00AC5F7B">
      <w:pPr>
        <w:pStyle w:val="ListParagraph"/>
        <w:ind w:firstLine="0"/>
        <w:jc w:val="both"/>
        <w:rPr>
          <w:rFonts w:ascii="Arial" w:hAnsi="Arial" w:cs="Arial"/>
          <w:color w:val="000000"/>
          <w:sz w:val="20"/>
          <w:szCs w:val="20"/>
          <w:lang w:val="en-GB" w:eastAsia="zh-CN"/>
        </w:rPr>
      </w:pPr>
      <w:r>
        <w:rPr>
          <w:rFonts w:ascii="Arial" w:hAnsi="Arial" w:cs="Arial"/>
          <w:color w:val="000000"/>
          <w:sz w:val="20"/>
          <w:szCs w:val="20"/>
          <w:lang w:val="en-GB" w:eastAsia="zh-CN"/>
        </w:rPr>
        <w:t>In order to develop a RAT-prioritization mechanism for the short-term timescale coordination when SL transmissions from both RATs (NR and LTE) overlap, RAN1 sees the need of comparing the QoS-related parameters in LTE SL and NR SL.</w:t>
      </w:r>
    </w:p>
    <w:p w14:paraId="48B78111" w14:textId="77777777" w:rsidR="00AC4112" w:rsidRDefault="002253C0" w:rsidP="00016663">
      <w:pPr>
        <w:pStyle w:val="ListParagraph"/>
        <w:spacing w:before="240"/>
        <w:ind w:firstLine="0"/>
        <w:rPr>
          <w:rFonts w:ascii="Arial" w:hAnsi="Arial" w:cs="Arial"/>
          <w:b/>
          <w:color w:val="000000"/>
          <w:sz w:val="20"/>
          <w:szCs w:val="20"/>
          <w:lang w:val="en-GB" w:eastAsia="zh-CN"/>
        </w:rPr>
      </w:pPr>
      <w:r w:rsidRPr="002253C0">
        <w:rPr>
          <w:rFonts w:ascii="Arial" w:hAnsi="Arial" w:cs="Arial"/>
          <w:b/>
          <w:color w:val="000000"/>
          <w:sz w:val="20"/>
          <w:szCs w:val="20"/>
          <w:lang w:val="en-GB" w:eastAsia="zh-CN"/>
        </w:rPr>
        <w:t xml:space="preserve">Question 1: </w:t>
      </w:r>
      <w:r w:rsidR="00AC4112" w:rsidRPr="002253C0">
        <w:rPr>
          <w:rFonts w:ascii="Arial" w:hAnsi="Arial" w:cs="Arial"/>
          <w:b/>
          <w:color w:val="000000"/>
          <w:sz w:val="20"/>
          <w:szCs w:val="20"/>
          <w:lang w:val="en-GB" w:eastAsia="zh-CN"/>
        </w:rPr>
        <w:t xml:space="preserve"> </w:t>
      </w:r>
    </w:p>
    <w:p w14:paraId="42DF4F27" w14:textId="2199B897" w:rsidR="002253C0" w:rsidRPr="002253C0" w:rsidRDefault="002253C0" w:rsidP="00AC5F7B">
      <w:pPr>
        <w:pStyle w:val="ListParagraph"/>
        <w:spacing w:before="240"/>
        <w:ind w:firstLine="0"/>
        <w:jc w:val="both"/>
        <w:rPr>
          <w:rFonts w:ascii="Arial" w:hAnsi="Arial" w:cs="Arial"/>
          <w:color w:val="000000"/>
          <w:sz w:val="20"/>
          <w:szCs w:val="20"/>
          <w:lang w:val="en-GB" w:eastAsia="zh-CN"/>
        </w:rPr>
      </w:pPr>
      <w:r w:rsidRPr="002253C0">
        <w:rPr>
          <w:rFonts w:ascii="Arial" w:hAnsi="Arial" w:cs="Arial"/>
          <w:color w:val="000000"/>
          <w:sz w:val="20"/>
          <w:szCs w:val="20"/>
          <w:lang w:val="en-GB" w:eastAsia="zh-CN"/>
        </w:rPr>
        <w:t>RAN1</w:t>
      </w:r>
      <w:r>
        <w:rPr>
          <w:rFonts w:ascii="Arial" w:hAnsi="Arial" w:cs="Arial"/>
          <w:color w:val="000000"/>
          <w:sz w:val="20"/>
          <w:szCs w:val="20"/>
          <w:lang w:val="en-GB" w:eastAsia="zh-CN"/>
        </w:rPr>
        <w:t xml:space="preserve"> would like to know whether </w:t>
      </w:r>
      <w:r w:rsidR="00AC5F7B">
        <w:rPr>
          <w:rFonts w:ascii="Arial" w:hAnsi="Arial" w:cs="Arial"/>
          <w:color w:val="000000"/>
          <w:sz w:val="20"/>
          <w:szCs w:val="20"/>
          <w:lang w:val="en-GB" w:eastAsia="zh-CN"/>
        </w:rPr>
        <w:t>a framework for mapping/comparing QoS parameters between NR SL and LTE SL exists in RAN2</w:t>
      </w:r>
      <w:r w:rsidR="00F62135">
        <w:rPr>
          <w:rFonts w:ascii="Arial" w:hAnsi="Arial" w:cs="Arial"/>
          <w:color w:val="000000"/>
          <w:sz w:val="20"/>
          <w:szCs w:val="20"/>
          <w:lang w:val="en-GB" w:eastAsia="zh-CN"/>
        </w:rPr>
        <w:t>/SA2</w:t>
      </w:r>
      <w:r>
        <w:rPr>
          <w:rFonts w:ascii="Arial" w:hAnsi="Arial" w:cs="Arial"/>
          <w:color w:val="000000"/>
          <w:sz w:val="20"/>
          <w:szCs w:val="20"/>
          <w:lang w:val="en-GB" w:eastAsia="zh-CN"/>
        </w:rPr>
        <w:t>.</w:t>
      </w:r>
      <w:r w:rsidR="003B21F4">
        <w:rPr>
          <w:rFonts w:ascii="Arial" w:hAnsi="Arial" w:cs="Arial"/>
          <w:color w:val="000000"/>
          <w:sz w:val="20"/>
          <w:szCs w:val="20"/>
          <w:lang w:val="en-GB" w:eastAsia="zh-CN"/>
        </w:rPr>
        <w:t xml:space="preserve"> If </w:t>
      </w:r>
      <w:r w:rsidR="00AC5F7B">
        <w:rPr>
          <w:rFonts w:ascii="Arial" w:hAnsi="Arial" w:cs="Arial"/>
          <w:color w:val="000000"/>
          <w:sz w:val="20"/>
          <w:szCs w:val="20"/>
          <w:lang w:val="en-GB" w:eastAsia="zh-CN"/>
        </w:rPr>
        <w:t>such a</w:t>
      </w:r>
      <w:r w:rsidR="003B21F4">
        <w:rPr>
          <w:rFonts w:ascii="Arial" w:hAnsi="Arial" w:cs="Arial"/>
          <w:color w:val="000000"/>
          <w:sz w:val="20"/>
          <w:szCs w:val="20"/>
          <w:lang w:val="en-GB" w:eastAsia="zh-CN"/>
        </w:rPr>
        <w:t xml:space="preserve"> </w:t>
      </w:r>
      <w:r w:rsidR="00AC5F7B">
        <w:rPr>
          <w:rFonts w:ascii="Arial" w:hAnsi="Arial" w:cs="Arial"/>
          <w:color w:val="000000"/>
          <w:sz w:val="20"/>
          <w:szCs w:val="20"/>
          <w:lang w:val="en-GB" w:eastAsia="zh-CN"/>
        </w:rPr>
        <w:t>framework</w:t>
      </w:r>
      <w:r w:rsidR="003B21F4">
        <w:rPr>
          <w:rFonts w:ascii="Arial" w:hAnsi="Arial" w:cs="Arial"/>
          <w:color w:val="000000"/>
          <w:sz w:val="20"/>
          <w:szCs w:val="20"/>
          <w:lang w:val="en-GB" w:eastAsia="zh-CN"/>
        </w:rPr>
        <w:t xml:space="preserve"> </w:t>
      </w:r>
      <w:r w:rsidR="00AC5F7B">
        <w:rPr>
          <w:rFonts w:ascii="Arial" w:hAnsi="Arial" w:cs="Arial"/>
          <w:color w:val="000000"/>
          <w:sz w:val="20"/>
          <w:szCs w:val="20"/>
          <w:lang w:val="en-GB" w:eastAsia="zh-CN"/>
        </w:rPr>
        <w:t>has not been developed</w:t>
      </w:r>
      <w:r w:rsidR="003B21F4">
        <w:rPr>
          <w:rFonts w:ascii="Arial" w:hAnsi="Arial" w:cs="Arial"/>
          <w:color w:val="000000"/>
          <w:sz w:val="20"/>
          <w:szCs w:val="20"/>
          <w:lang w:val="en-GB" w:eastAsia="zh-CN"/>
        </w:rPr>
        <w:t>, RAN1 would request guidance from RAN</w:t>
      </w:r>
      <w:r w:rsidR="00AC5F7B">
        <w:rPr>
          <w:rFonts w:ascii="Arial" w:hAnsi="Arial" w:cs="Arial"/>
          <w:color w:val="000000"/>
          <w:sz w:val="20"/>
          <w:szCs w:val="20"/>
          <w:lang w:val="en-GB" w:eastAsia="zh-CN"/>
        </w:rPr>
        <w:t>2</w:t>
      </w:r>
      <w:r w:rsidR="00F62135">
        <w:rPr>
          <w:rFonts w:ascii="Arial" w:hAnsi="Arial" w:cs="Arial"/>
          <w:color w:val="000000"/>
          <w:sz w:val="20"/>
          <w:szCs w:val="20"/>
          <w:lang w:val="en-GB" w:eastAsia="zh-CN"/>
        </w:rPr>
        <w:t>/SA2</w:t>
      </w:r>
      <w:r w:rsidR="003B21F4">
        <w:rPr>
          <w:rFonts w:ascii="Arial" w:hAnsi="Arial" w:cs="Arial"/>
          <w:color w:val="000000"/>
          <w:sz w:val="20"/>
          <w:szCs w:val="20"/>
          <w:lang w:val="en-GB" w:eastAsia="zh-CN"/>
        </w:rPr>
        <w:t xml:space="preserve"> on </w:t>
      </w:r>
      <w:r w:rsidR="00AC5F7B">
        <w:rPr>
          <w:rFonts w:ascii="Arial" w:hAnsi="Arial" w:cs="Arial"/>
          <w:color w:val="000000"/>
          <w:sz w:val="20"/>
          <w:szCs w:val="20"/>
          <w:lang w:val="en-GB" w:eastAsia="zh-CN"/>
        </w:rPr>
        <w:t xml:space="preserve">how to </w:t>
      </w:r>
      <w:r w:rsidR="00BF6C09">
        <w:rPr>
          <w:rFonts w:ascii="Arial" w:hAnsi="Arial" w:cs="Arial"/>
          <w:color w:val="000000"/>
          <w:sz w:val="20"/>
          <w:szCs w:val="20"/>
          <w:lang w:val="en-GB" w:eastAsia="zh-CN"/>
        </w:rPr>
        <w:t xml:space="preserve">prioritize one RAT over the other </w:t>
      </w:r>
      <w:r w:rsidR="001F3569">
        <w:rPr>
          <w:rFonts w:ascii="Arial" w:hAnsi="Arial" w:cs="Arial"/>
          <w:color w:val="000000"/>
          <w:sz w:val="20"/>
          <w:szCs w:val="20"/>
          <w:lang w:val="en-GB" w:eastAsia="zh-CN"/>
        </w:rPr>
        <w:t xml:space="preserve">based on QoS parameters, </w:t>
      </w:r>
      <w:r w:rsidR="00BF6C09">
        <w:rPr>
          <w:rFonts w:ascii="Arial" w:hAnsi="Arial" w:cs="Arial"/>
          <w:color w:val="000000"/>
          <w:sz w:val="20"/>
          <w:szCs w:val="20"/>
          <w:lang w:val="en-GB" w:eastAsia="zh-CN"/>
        </w:rPr>
        <w:t xml:space="preserve">in case of </w:t>
      </w:r>
      <w:r w:rsidR="00752CA1">
        <w:rPr>
          <w:rFonts w:ascii="Arial" w:hAnsi="Arial" w:cs="Arial"/>
          <w:color w:val="000000"/>
          <w:sz w:val="20"/>
          <w:szCs w:val="20"/>
          <w:lang w:val="en-GB" w:eastAsia="zh-CN"/>
        </w:rPr>
        <w:t>overlapping SL transmissions</w:t>
      </w:r>
      <w:r w:rsidR="003B21F4">
        <w:rPr>
          <w:rFonts w:ascii="Arial" w:hAnsi="Arial" w:cs="Arial"/>
          <w:color w:val="000000"/>
          <w:sz w:val="20"/>
          <w:szCs w:val="20"/>
          <w:lang w:val="en-GB" w:eastAsia="zh-CN"/>
        </w:rPr>
        <w:t>.</w:t>
      </w:r>
    </w:p>
    <w:p w14:paraId="0BEC6D2D" w14:textId="77777777" w:rsidR="002253C0" w:rsidRDefault="002253C0" w:rsidP="00AC4112">
      <w:pPr>
        <w:pStyle w:val="ListParagraph"/>
        <w:ind w:firstLine="0"/>
        <w:rPr>
          <w:rFonts w:ascii="Arial" w:hAnsi="Arial" w:cs="Arial"/>
          <w:b/>
          <w:color w:val="000000"/>
          <w:sz w:val="20"/>
          <w:szCs w:val="20"/>
          <w:lang w:val="en-GB" w:eastAsia="zh-CN"/>
        </w:rPr>
      </w:pPr>
    </w:p>
    <w:p w14:paraId="0825214E" w14:textId="77777777" w:rsidR="00D55635" w:rsidRPr="009943DA" w:rsidRDefault="00D55635" w:rsidP="00FD395D">
      <w:pPr>
        <w:pStyle w:val="ListParagraph"/>
        <w:ind w:firstLine="0"/>
        <w:rPr>
          <w:rFonts w:ascii="Arial" w:hAnsi="Arial" w:cs="Arial"/>
          <w:color w:val="000000"/>
          <w:sz w:val="21"/>
          <w:szCs w:val="21"/>
          <w:lang w:val="en-GB" w:eastAsia="zh-CN"/>
        </w:rPr>
      </w:pPr>
    </w:p>
    <w:p w14:paraId="137B6B88" w14:textId="77777777" w:rsidR="007235F1" w:rsidRDefault="007235F1">
      <w:pPr>
        <w:spacing w:after="120"/>
        <w:rPr>
          <w:rFonts w:ascii="Arial" w:hAnsi="Arial" w:cs="Arial"/>
          <w:b/>
        </w:rPr>
      </w:pPr>
      <w:r w:rsidRPr="006C64CA">
        <w:rPr>
          <w:rFonts w:ascii="Arial" w:hAnsi="Arial" w:cs="Arial"/>
          <w:b/>
        </w:rPr>
        <w:t>2. Actions:</w:t>
      </w:r>
    </w:p>
    <w:p w14:paraId="00D8EABF" w14:textId="77777777" w:rsidR="00443866" w:rsidRPr="006C64CA" w:rsidRDefault="00443866">
      <w:pPr>
        <w:spacing w:after="120"/>
        <w:rPr>
          <w:rFonts w:ascii="Arial" w:hAnsi="Arial" w:cs="Arial"/>
          <w:b/>
        </w:rPr>
      </w:pPr>
      <w:r w:rsidRPr="00443866">
        <w:rPr>
          <w:rFonts w:ascii="Arial" w:hAnsi="Arial" w:cs="Arial"/>
          <w:b/>
        </w:rPr>
        <w:t xml:space="preserve">To RAN </w:t>
      </w:r>
      <w:r w:rsidR="00D55635">
        <w:rPr>
          <w:rFonts w:ascii="Arial" w:hAnsi="Arial" w:cs="Arial"/>
          <w:b/>
        </w:rPr>
        <w:t>WG</w:t>
      </w:r>
      <w:r w:rsidR="00AC5F7B">
        <w:rPr>
          <w:rFonts w:ascii="Arial" w:hAnsi="Arial" w:cs="Arial"/>
          <w:b/>
        </w:rPr>
        <w:t>2</w:t>
      </w:r>
      <w:r w:rsidRPr="00443866">
        <w:rPr>
          <w:rFonts w:ascii="Arial" w:hAnsi="Arial" w:cs="Arial"/>
          <w:b/>
        </w:rPr>
        <w:t>:</w:t>
      </w:r>
    </w:p>
    <w:p w14:paraId="1CB2468E" w14:textId="77777777" w:rsidR="00622D92" w:rsidRPr="00622D92" w:rsidRDefault="00533090" w:rsidP="002D7F33">
      <w:pPr>
        <w:jc w:val="both"/>
        <w:rPr>
          <w:rFonts w:ascii="Arial" w:hAnsi="Arial" w:cs="Arial"/>
          <w:lang w:val="en-US" w:eastAsia="zh-CN"/>
        </w:rPr>
      </w:pPr>
      <w:r w:rsidRPr="00FF6A42">
        <w:rPr>
          <w:rFonts w:ascii="Arial" w:hAnsi="Arial" w:cs="Arial"/>
        </w:rPr>
        <w:t xml:space="preserve">RAN1 </w:t>
      </w:r>
      <w:r w:rsidR="00B32EB7" w:rsidRPr="00FF6A42">
        <w:rPr>
          <w:rFonts w:ascii="Arial" w:hAnsi="Arial" w:cs="Arial"/>
        </w:rPr>
        <w:t xml:space="preserve">respectfully asks </w:t>
      </w:r>
      <w:r w:rsidR="00CE1A22" w:rsidRPr="00FF6A42">
        <w:rPr>
          <w:rFonts w:ascii="Arial" w:hAnsi="Arial" w:cs="Arial"/>
        </w:rPr>
        <w:t>RAN</w:t>
      </w:r>
      <w:r w:rsidR="00AC5F7B">
        <w:rPr>
          <w:rFonts w:ascii="Arial" w:hAnsi="Arial" w:cs="Arial"/>
        </w:rPr>
        <w:t xml:space="preserve">2 </w:t>
      </w:r>
      <w:r w:rsidR="00622D92" w:rsidRPr="00FF6A42">
        <w:rPr>
          <w:rFonts w:ascii="Arial" w:hAnsi="Arial" w:cs="Arial"/>
        </w:rPr>
        <w:t xml:space="preserve">to </w:t>
      </w:r>
      <w:r w:rsidR="00C61F44">
        <w:rPr>
          <w:rFonts w:ascii="Arial" w:hAnsi="Arial" w:cs="Arial"/>
        </w:rPr>
        <w:t>answer the questions posed above</w:t>
      </w:r>
      <w:r w:rsidR="00575862">
        <w:rPr>
          <w:rFonts w:ascii="Arial" w:eastAsia="Malgun Gothic" w:hAnsi="Arial" w:cs="Arial"/>
          <w:lang w:eastAsia="ko-KR"/>
        </w:rPr>
        <w:t>.</w:t>
      </w:r>
    </w:p>
    <w:p w14:paraId="7E496CA8" w14:textId="77777777" w:rsidR="007235F1" w:rsidRPr="00AC5F7B" w:rsidRDefault="007235F1" w:rsidP="004E6962">
      <w:pPr>
        <w:spacing w:after="120"/>
        <w:rPr>
          <w:rFonts w:ascii="Arial" w:hAnsi="Arial" w:cs="Arial"/>
          <w:lang w:val="en-US" w:eastAsia="zh-CN"/>
        </w:rPr>
      </w:pPr>
    </w:p>
    <w:p w14:paraId="61DA61C7" w14:textId="77777777" w:rsidR="007235F1" w:rsidRPr="006C64CA" w:rsidRDefault="003E2C61">
      <w:pPr>
        <w:spacing w:after="120"/>
        <w:rPr>
          <w:rFonts w:ascii="Arial" w:hAnsi="Arial" w:cs="Arial"/>
          <w:b/>
        </w:rPr>
      </w:pPr>
      <w:r w:rsidRPr="006C64CA">
        <w:rPr>
          <w:rFonts w:ascii="Arial" w:hAnsi="Arial" w:cs="Arial"/>
          <w:b/>
        </w:rPr>
        <w:lastRenderedPageBreak/>
        <w:t xml:space="preserve">3. Date of Next TSG </w:t>
      </w:r>
      <w:r w:rsidR="005A61C1" w:rsidRPr="006C64CA">
        <w:rPr>
          <w:rFonts w:ascii="Arial" w:hAnsi="Arial" w:cs="Arial"/>
          <w:b/>
        </w:rPr>
        <w:t>RAN</w:t>
      </w:r>
      <w:r w:rsidRPr="006C64CA">
        <w:rPr>
          <w:rFonts w:ascii="Arial" w:hAnsi="Arial" w:cs="Arial"/>
          <w:b/>
        </w:rPr>
        <w:t xml:space="preserve"> WG1</w:t>
      </w:r>
      <w:r w:rsidR="007235F1" w:rsidRPr="006C64CA">
        <w:rPr>
          <w:rFonts w:ascii="Arial" w:hAnsi="Arial" w:cs="Arial"/>
          <w:b/>
        </w:rPr>
        <w:t xml:space="preserve"> Meetings:</w:t>
      </w:r>
    </w:p>
    <w:p w14:paraId="11E5F161" w14:textId="77777777" w:rsidR="00AC5F7B" w:rsidRDefault="00AC5F7B" w:rsidP="00AC5F7B">
      <w:pPr>
        <w:tabs>
          <w:tab w:val="left" w:pos="4678"/>
          <w:tab w:val="left" w:pos="7655"/>
        </w:tabs>
        <w:spacing w:before="120" w:after="120"/>
        <w:ind w:left="2268" w:hanging="2268"/>
        <w:rPr>
          <w:rFonts w:ascii="Arial" w:hAnsi="Arial" w:cs="Arial"/>
          <w:bCs/>
          <w:lang w:eastAsia="zh-CN"/>
        </w:rPr>
      </w:pPr>
      <w:r>
        <w:rPr>
          <w:rFonts w:ascii="Arial" w:hAnsi="Arial" w:cs="Arial"/>
          <w:bCs/>
          <w:lang w:eastAsia="zh-CN"/>
        </w:rPr>
        <w:t xml:space="preserve">TSG-RAN1 Meeting #97                        13 - 17 May 2019              </w:t>
      </w:r>
      <w:r>
        <w:rPr>
          <w:rFonts w:ascii="Arial" w:hAnsi="Arial" w:cs="Arial"/>
          <w:bCs/>
          <w:lang w:eastAsia="zh-CN"/>
        </w:rPr>
        <w:tab/>
        <w:t xml:space="preserve">US  </w:t>
      </w:r>
    </w:p>
    <w:p w14:paraId="3D69C0CC" w14:textId="77777777" w:rsidR="00AC5F7B" w:rsidRPr="00485BEE" w:rsidRDefault="00AC5F7B" w:rsidP="00AC5F7B">
      <w:pPr>
        <w:tabs>
          <w:tab w:val="left" w:pos="4678"/>
          <w:tab w:val="left" w:pos="7655"/>
        </w:tabs>
        <w:spacing w:before="120" w:after="120"/>
        <w:ind w:left="2268" w:hanging="2268"/>
        <w:rPr>
          <w:rFonts w:ascii="Arial" w:hAnsi="Arial" w:cs="Arial"/>
          <w:bCs/>
          <w:lang w:eastAsia="zh-CN"/>
        </w:rPr>
      </w:pPr>
      <w:r>
        <w:rPr>
          <w:rFonts w:ascii="Arial" w:hAnsi="Arial" w:cs="Arial"/>
          <w:bCs/>
          <w:lang w:eastAsia="zh-CN"/>
        </w:rPr>
        <w:t xml:space="preserve">TSG-RAN1 Meeting #98                        26 – 30 August 2019            </w:t>
      </w:r>
      <w:r>
        <w:rPr>
          <w:rFonts w:ascii="Arial" w:hAnsi="Arial" w:cs="Arial"/>
          <w:bCs/>
          <w:lang w:eastAsia="zh-CN"/>
        </w:rPr>
        <w:tab/>
        <w:t xml:space="preserve">CZ          </w:t>
      </w:r>
    </w:p>
    <w:p w14:paraId="1D16328B" w14:textId="77777777" w:rsidR="00D55635" w:rsidRDefault="00D55635" w:rsidP="009F21CA">
      <w:pPr>
        <w:pStyle w:val="CRCoverPage"/>
        <w:pBdr>
          <w:bottom w:val="single" w:sz="6" w:space="1" w:color="auto"/>
        </w:pBdr>
        <w:outlineLvl w:val="0"/>
        <w:rPr>
          <w:bCs/>
          <w:lang w:eastAsia="ja-JP"/>
        </w:rPr>
      </w:pPr>
    </w:p>
    <w:p w14:paraId="7C30DC0B" w14:textId="77777777" w:rsidR="00AC5F7B" w:rsidRPr="00AC5F7B" w:rsidRDefault="00AC5F7B" w:rsidP="009F21CA">
      <w:pPr>
        <w:pStyle w:val="CRCoverPage"/>
        <w:pBdr>
          <w:bottom w:val="single" w:sz="6" w:space="1" w:color="auto"/>
        </w:pBdr>
        <w:outlineLvl w:val="0"/>
        <w:rPr>
          <w:bCs/>
          <w:lang w:eastAsia="ja-JP"/>
        </w:rPr>
      </w:pPr>
    </w:p>
    <w:p w14:paraId="79768143" w14:textId="77777777" w:rsidR="00DD4D49" w:rsidRPr="00CE0424" w:rsidRDefault="00DD4D49" w:rsidP="00DD4D49">
      <w:pPr>
        <w:pStyle w:val="Heading1"/>
      </w:pPr>
      <w:r w:rsidRPr="00CE0424">
        <w:t>References</w:t>
      </w:r>
    </w:p>
    <w:p w14:paraId="5249DD80" w14:textId="77777777" w:rsidR="00DD4D49" w:rsidRPr="00CE1B9E" w:rsidRDefault="00DD4D49" w:rsidP="00DD4D49">
      <w:pPr>
        <w:pStyle w:val="Reference"/>
      </w:pPr>
      <w:bookmarkStart w:id="1" w:name="_Ref4071527"/>
      <w:bookmarkStart w:id="2" w:name="_Ref174151459"/>
      <w:bookmarkStart w:id="3" w:name="_Ref189809556"/>
      <w:r w:rsidRPr="00CE1B9E">
        <w:rPr>
          <w:rFonts w:eastAsia="Batang" w:cs="Arial"/>
        </w:rPr>
        <w:t>RP-19076</w:t>
      </w:r>
      <w:r>
        <w:rPr>
          <w:rFonts w:eastAsia="Batang" w:cs="Arial"/>
        </w:rPr>
        <w:t>6</w:t>
      </w:r>
      <w:r w:rsidRPr="00CE1B9E">
        <w:rPr>
          <w:rFonts w:eastAsia="Batang" w:cs="Arial"/>
        </w:rPr>
        <w:t>, New WID on 5</w:t>
      </w:r>
      <w:r w:rsidRPr="00CE1B9E">
        <w:rPr>
          <w:rFonts w:eastAsia="Batang" w:cs="Arial" w:hint="eastAsia"/>
          <w:lang w:eastAsia="ko-KR"/>
        </w:rPr>
        <w:t xml:space="preserve">G V2X with NR </w:t>
      </w:r>
      <w:proofErr w:type="spellStart"/>
      <w:r w:rsidRPr="00CE1B9E">
        <w:rPr>
          <w:rFonts w:eastAsia="Batang" w:cs="Arial" w:hint="eastAsia"/>
          <w:lang w:eastAsia="ko-KR"/>
        </w:rPr>
        <w:t>sidelink</w:t>
      </w:r>
      <w:proofErr w:type="spellEnd"/>
      <w:r w:rsidRPr="00CE1B9E">
        <w:rPr>
          <w:rFonts w:eastAsia="Batang" w:cs="Arial"/>
          <w:lang w:eastAsia="ko-KR"/>
        </w:rPr>
        <w:t>, 3GPP TSG RAN Meeting #83, March 2019.</w:t>
      </w:r>
      <w:bookmarkEnd w:id="1"/>
    </w:p>
    <w:p w14:paraId="76C36292" w14:textId="77777777" w:rsidR="00DD4D49" w:rsidRDefault="00DD4D49" w:rsidP="00DD4D49">
      <w:pPr>
        <w:pStyle w:val="Reference"/>
      </w:pPr>
      <w:bookmarkStart w:id="4" w:name="_Ref4075266"/>
      <w:r>
        <w:t>3GPP TR 38.885, “Technical Specification Group Radio Access Network; NR; Study on Vehicle-to-Everything (Release 16),” V2.0.0, March 2019.</w:t>
      </w:r>
      <w:bookmarkEnd w:id="4"/>
    </w:p>
    <w:bookmarkEnd w:id="2"/>
    <w:bookmarkEnd w:id="3"/>
    <w:p w14:paraId="40A96A88" w14:textId="77777777" w:rsidR="00CA63D2" w:rsidRPr="00DD4D49" w:rsidRDefault="00CA63D2" w:rsidP="00052FB1">
      <w:pPr>
        <w:pStyle w:val="CRCoverPage"/>
        <w:outlineLvl w:val="0"/>
        <w:rPr>
          <w:bCs/>
          <w:lang w:eastAsia="ja-JP"/>
        </w:rPr>
      </w:pPr>
    </w:p>
    <w:sectPr w:rsidR="00CA63D2" w:rsidRPr="00DD4D4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7D3BA" w14:textId="77777777" w:rsidR="009E1CB5" w:rsidRDefault="009E1CB5">
      <w:r>
        <w:separator/>
      </w:r>
    </w:p>
  </w:endnote>
  <w:endnote w:type="continuationSeparator" w:id="0">
    <w:p w14:paraId="43724FA5" w14:textId="77777777" w:rsidR="009E1CB5" w:rsidRDefault="009E1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AA306" w14:textId="77777777" w:rsidR="009E1CB5" w:rsidRDefault="009E1CB5">
      <w:r>
        <w:separator/>
      </w:r>
    </w:p>
  </w:footnote>
  <w:footnote w:type="continuationSeparator" w:id="0">
    <w:p w14:paraId="1AE7D78B" w14:textId="77777777" w:rsidR="009E1CB5" w:rsidRDefault="009E1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ABC"/>
    <w:multiLevelType w:val="hybridMultilevel"/>
    <w:tmpl w:val="8E04A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D9A73E0"/>
    <w:multiLevelType w:val="hybridMultilevel"/>
    <w:tmpl w:val="A396354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5DC1B71"/>
    <w:multiLevelType w:val="hybridMultilevel"/>
    <w:tmpl w:val="082E1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AF162E"/>
    <w:multiLevelType w:val="hybridMultilevel"/>
    <w:tmpl w:val="0FCEA570"/>
    <w:lvl w:ilvl="0" w:tplc="640A3132">
      <w:start w:val="1"/>
      <w:numFmt w:val="bullet"/>
      <w:lvlText w:val="•"/>
      <w:lvlJc w:val="left"/>
      <w:pPr>
        <w:tabs>
          <w:tab w:val="num" w:pos="720"/>
        </w:tabs>
        <w:ind w:left="720" w:hanging="360"/>
      </w:pPr>
      <w:rPr>
        <w:rFonts w:ascii="Arial" w:hAnsi="Arial" w:hint="default"/>
      </w:rPr>
    </w:lvl>
    <w:lvl w:ilvl="1" w:tplc="C770C8E4">
      <w:start w:val="43"/>
      <w:numFmt w:val="bullet"/>
      <w:lvlText w:val="–"/>
      <w:lvlJc w:val="left"/>
      <w:pPr>
        <w:tabs>
          <w:tab w:val="num" w:pos="1440"/>
        </w:tabs>
        <w:ind w:left="1440" w:hanging="360"/>
      </w:pPr>
      <w:rPr>
        <w:rFonts w:ascii="Arial" w:hAnsi="Arial" w:hint="default"/>
      </w:rPr>
    </w:lvl>
    <w:lvl w:ilvl="2" w:tplc="84B80888" w:tentative="1">
      <w:start w:val="1"/>
      <w:numFmt w:val="bullet"/>
      <w:lvlText w:val="•"/>
      <w:lvlJc w:val="left"/>
      <w:pPr>
        <w:tabs>
          <w:tab w:val="num" w:pos="2160"/>
        </w:tabs>
        <w:ind w:left="2160" w:hanging="360"/>
      </w:pPr>
      <w:rPr>
        <w:rFonts w:ascii="Arial" w:hAnsi="Arial" w:hint="default"/>
      </w:rPr>
    </w:lvl>
    <w:lvl w:ilvl="3" w:tplc="CD8028AE" w:tentative="1">
      <w:start w:val="1"/>
      <w:numFmt w:val="bullet"/>
      <w:lvlText w:val="•"/>
      <w:lvlJc w:val="left"/>
      <w:pPr>
        <w:tabs>
          <w:tab w:val="num" w:pos="2880"/>
        </w:tabs>
        <w:ind w:left="2880" w:hanging="360"/>
      </w:pPr>
      <w:rPr>
        <w:rFonts w:ascii="Arial" w:hAnsi="Arial" w:hint="default"/>
      </w:rPr>
    </w:lvl>
    <w:lvl w:ilvl="4" w:tplc="FC784044" w:tentative="1">
      <w:start w:val="1"/>
      <w:numFmt w:val="bullet"/>
      <w:lvlText w:val="•"/>
      <w:lvlJc w:val="left"/>
      <w:pPr>
        <w:tabs>
          <w:tab w:val="num" w:pos="3600"/>
        </w:tabs>
        <w:ind w:left="3600" w:hanging="360"/>
      </w:pPr>
      <w:rPr>
        <w:rFonts w:ascii="Arial" w:hAnsi="Arial" w:hint="default"/>
      </w:rPr>
    </w:lvl>
    <w:lvl w:ilvl="5" w:tplc="BC162A26" w:tentative="1">
      <w:start w:val="1"/>
      <w:numFmt w:val="bullet"/>
      <w:lvlText w:val="•"/>
      <w:lvlJc w:val="left"/>
      <w:pPr>
        <w:tabs>
          <w:tab w:val="num" w:pos="4320"/>
        </w:tabs>
        <w:ind w:left="4320" w:hanging="360"/>
      </w:pPr>
      <w:rPr>
        <w:rFonts w:ascii="Arial" w:hAnsi="Arial" w:hint="default"/>
      </w:rPr>
    </w:lvl>
    <w:lvl w:ilvl="6" w:tplc="4AF4D620" w:tentative="1">
      <w:start w:val="1"/>
      <w:numFmt w:val="bullet"/>
      <w:lvlText w:val="•"/>
      <w:lvlJc w:val="left"/>
      <w:pPr>
        <w:tabs>
          <w:tab w:val="num" w:pos="5040"/>
        </w:tabs>
        <w:ind w:left="5040" w:hanging="360"/>
      </w:pPr>
      <w:rPr>
        <w:rFonts w:ascii="Arial" w:hAnsi="Arial" w:hint="default"/>
      </w:rPr>
    </w:lvl>
    <w:lvl w:ilvl="7" w:tplc="035E95D6" w:tentative="1">
      <w:start w:val="1"/>
      <w:numFmt w:val="bullet"/>
      <w:lvlText w:val="•"/>
      <w:lvlJc w:val="left"/>
      <w:pPr>
        <w:tabs>
          <w:tab w:val="num" w:pos="5760"/>
        </w:tabs>
        <w:ind w:left="5760" w:hanging="360"/>
      </w:pPr>
      <w:rPr>
        <w:rFonts w:ascii="Arial" w:hAnsi="Arial" w:hint="default"/>
      </w:rPr>
    </w:lvl>
    <w:lvl w:ilvl="8" w:tplc="A6CEA7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9F12F5"/>
    <w:multiLevelType w:val="hybridMultilevel"/>
    <w:tmpl w:val="DC683D8E"/>
    <w:lvl w:ilvl="0" w:tplc="BA5E35BE">
      <w:start w:val="1"/>
      <w:numFmt w:val="bullet"/>
      <w:lvlText w:val="•"/>
      <w:lvlJc w:val="left"/>
      <w:pPr>
        <w:tabs>
          <w:tab w:val="num" w:pos="720"/>
        </w:tabs>
        <w:ind w:left="720" w:hanging="360"/>
      </w:pPr>
      <w:rPr>
        <w:rFonts w:ascii="Arial" w:hAnsi="Arial" w:hint="default"/>
      </w:rPr>
    </w:lvl>
    <w:lvl w:ilvl="1" w:tplc="45764DEE">
      <w:start w:val="6263"/>
      <w:numFmt w:val="bullet"/>
      <w:lvlText w:val="–"/>
      <w:lvlJc w:val="left"/>
      <w:pPr>
        <w:tabs>
          <w:tab w:val="num" w:pos="1440"/>
        </w:tabs>
        <w:ind w:left="1440" w:hanging="360"/>
      </w:pPr>
      <w:rPr>
        <w:rFonts w:ascii="Arial" w:hAnsi="Arial" w:hint="default"/>
      </w:rPr>
    </w:lvl>
    <w:lvl w:ilvl="2" w:tplc="069E2424">
      <w:start w:val="6263"/>
      <w:numFmt w:val="bullet"/>
      <w:lvlText w:val="•"/>
      <w:lvlJc w:val="left"/>
      <w:pPr>
        <w:tabs>
          <w:tab w:val="num" w:pos="2160"/>
        </w:tabs>
        <w:ind w:left="2160" w:hanging="360"/>
      </w:pPr>
      <w:rPr>
        <w:rFonts w:ascii="Arial" w:hAnsi="Arial" w:hint="default"/>
      </w:rPr>
    </w:lvl>
    <w:lvl w:ilvl="3" w:tplc="05C00B6A">
      <w:start w:val="6263"/>
      <w:numFmt w:val="bullet"/>
      <w:lvlText w:val="–"/>
      <w:lvlJc w:val="left"/>
      <w:pPr>
        <w:tabs>
          <w:tab w:val="num" w:pos="2880"/>
        </w:tabs>
        <w:ind w:left="2880" w:hanging="360"/>
      </w:pPr>
      <w:rPr>
        <w:rFonts w:ascii="Arial" w:hAnsi="Arial" w:hint="default"/>
      </w:rPr>
    </w:lvl>
    <w:lvl w:ilvl="4" w:tplc="677C732C" w:tentative="1">
      <w:start w:val="1"/>
      <w:numFmt w:val="bullet"/>
      <w:lvlText w:val="•"/>
      <w:lvlJc w:val="left"/>
      <w:pPr>
        <w:tabs>
          <w:tab w:val="num" w:pos="3600"/>
        </w:tabs>
        <w:ind w:left="3600" w:hanging="360"/>
      </w:pPr>
      <w:rPr>
        <w:rFonts w:ascii="Arial" w:hAnsi="Arial" w:hint="default"/>
      </w:rPr>
    </w:lvl>
    <w:lvl w:ilvl="5" w:tplc="EBACEA56" w:tentative="1">
      <w:start w:val="1"/>
      <w:numFmt w:val="bullet"/>
      <w:lvlText w:val="•"/>
      <w:lvlJc w:val="left"/>
      <w:pPr>
        <w:tabs>
          <w:tab w:val="num" w:pos="4320"/>
        </w:tabs>
        <w:ind w:left="4320" w:hanging="360"/>
      </w:pPr>
      <w:rPr>
        <w:rFonts w:ascii="Arial" w:hAnsi="Arial" w:hint="default"/>
      </w:rPr>
    </w:lvl>
    <w:lvl w:ilvl="6" w:tplc="770EC6A8" w:tentative="1">
      <w:start w:val="1"/>
      <w:numFmt w:val="bullet"/>
      <w:lvlText w:val="•"/>
      <w:lvlJc w:val="left"/>
      <w:pPr>
        <w:tabs>
          <w:tab w:val="num" w:pos="5040"/>
        </w:tabs>
        <w:ind w:left="5040" w:hanging="360"/>
      </w:pPr>
      <w:rPr>
        <w:rFonts w:ascii="Arial" w:hAnsi="Arial" w:hint="default"/>
      </w:rPr>
    </w:lvl>
    <w:lvl w:ilvl="7" w:tplc="C79061BE" w:tentative="1">
      <w:start w:val="1"/>
      <w:numFmt w:val="bullet"/>
      <w:lvlText w:val="•"/>
      <w:lvlJc w:val="left"/>
      <w:pPr>
        <w:tabs>
          <w:tab w:val="num" w:pos="5760"/>
        </w:tabs>
        <w:ind w:left="5760" w:hanging="360"/>
      </w:pPr>
      <w:rPr>
        <w:rFonts w:ascii="Arial" w:hAnsi="Arial" w:hint="default"/>
      </w:rPr>
    </w:lvl>
    <w:lvl w:ilvl="8" w:tplc="0B6812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0944C9D"/>
    <w:multiLevelType w:val="hybridMultilevel"/>
    <w:tmpl w:val="F46C6482"/>
    <w:lvl w:ilvl="0" w:tplc="42148FB6">
      <w:start w:val="1"/>
      <w:numFmt w:val="bullet"/>
      <w:lvlText w:val="•"/>
      <w:lvlJc w:val="left"/>
      <w:pPr>
        <w:tabs>
          <w:tab w:val="num" w:pos="360"/>
        </w:tabs>
        <w:ind w:left="360" w:hanging="360"/>
      </w:pPr>
      <w:rPr>
        <w:rFonts w:ascii="Arial" w:hAnsi="Arial" w:cs="Times New Roman" w:hint="default"/>
      </w:rPr>
    </w:lvl>
    <w:lvl w:ilvl="1" w:tplc="9DB46F90">
      <w:start w:val="66"/>
      <w:numFmt w:val="bullet"/>
      <w:lvlText w:val="–"/>
      <w:lvlJc w:val="left"/>
      <w:pPr>
        <w:tabs>
          <w:tab w:val="num" w:pos="1080"/>
        </w:tabs>
        <w:ind w:left="1080" w:hanging="360"/>
      </w:pPr>
      <w:rPr>
        <w:rFonts w:ascii="Arial" w:hAnsi="Arial" w:cs="Times New Roman" w:hint="default"/>
      </w:rPr>
    </w:lvl>
    <w:lvl w:ilvl="2" w:tplc="666E2420">
      <w:start w:val="1"/>
      <w:numFmt w:val="bullet"/>
      <w:lvlText w:val="•"/>
      <w:lvlJc w:val="left"/>
      <w:pPr>
        <w:tabs>
          <w:tab w:val="num" w:pos="1800"/>
        </w:tabs>
        <w:ind w:left="1800" w:hanging="360"/>
      </w:pPr>
      <w:rPr>
        <w:rFonts w:ascii="Arial" w:hAnsi="Arial" w:cs="Times New Roman" w:hint="default"/>
      </w:rPr>
    </w:lvl>
    <w:lvl w:ilvl="3" w:tplc="25D0EBD2">
      <w:start w:val="1"/>
      <w:numFmt w:val="bullet"/>
      <w:lvlText w:val="•"/>
      <w:lvlJc w:val="left"/>
      <w:pPr>
        <w:tabs>
          <w:tab w:val="num" w:pos="2520"/>
        </w:tabs>
        <w:ind w:left="2520" w:hanging="360"/>
      </w:pPr>
      <w:rPr>
        <w:rFonts w:ascii="Arial" w:hAnsi="Arial" w:cs="Times New Roman" w:hint="default"/>
      </w:rPr>
    </w:lvl>
    <w:lvl w:ilvl="4" w:tplc="58005C7A">
      <w:start w:val="1"/>
      <w:numFmt w:val="bullet"/>
      <w:lvlText w:val="•"/>
      <w:lvlJc w:val="left"/>
      <w:pPr>
        <w:tabs>
          <w:tab w:val="num" w:pos="3240"/>
        </w:tabs>
        <w:ind w:left="3240" w:hanging="360"/>
      </w:pPr>
      <w:rPr>
        <w:rFonts w:ascii="Arial" w:hAnsi="Arial" w:cs="Times New Roman" w:hint="default"/>
      </w:rPr>
    </w:lvl>
    <w:lvl w:ilvl="5" w:tplc="28EA04B8">
      <w:start w:val="1"/>
      <w:numFmt w:val="bullet"/>
      <w:lvlText w:val="•"/>
      <w:lvlJc w:val="left"/>
      <w:pPr>
        <w:tabs>
          <w:tab w:val="num" w:pos="3960"/>
        </w:tabs>
        <w:ind w:left="3960" w:hanging="360"/>
      </w:pPr>
      <w:rPr>
        <w:rFonts w:ascii="Arial" w:hAnsi="Arial" w:cs="Times New Roman" w:hint="default"/>
      </w:rPr>
    </w:lvl>
    <w:lvl w:ilvl="6" w:tplc="79F4189C">
      <w:start w:val="1"/>
      <w:numFmt w:val="bullet"/>
      <w:lvlText w:val="•"/>
      <w:lvlJc w:val="left"/>
      <w:pPr>
        <w:tabs>
          <w:tab w:val="num" w:pos="4680"/>
        </w:tabs>
        <w:ind w:left="4680" w:hanging="360"/>
      </w:pPr>
      <w:rPr>
        <w:rFonts w:ascii="Arial" w:hAnsi="Arial" w:cs="Times New Roman" w:hint="default"/>
      </w:rPr>
    </w:lvl>
    <w:lvl w:ilvl="7" w:tplc="7CE61A38">
      <w:start w:val="1"/>
      <w:numFmt w:val="bullet"/>
      <w:lvlText w:val="•"/>
      <w:lvlJc w:val="left"/>
      <w:pPr>
        <w:tabs>
          <w:tab w:val="num" w:pos="5400"/>
        </w:tabs>
        <w:ind w:left="5400" w:hanging="360"/>
      </w:pPr>
      <w:rPr>
        <w:rFonts w:ascii="Arial" w:hAnsi="Arial" w:cs="Times New Roman" w:hint="default"/>
      </w:rPr>
    </w:lvl>
    <w:lvl w:ilvl="8" w:tplc="529482DE">
      <w:start w:val="1"/>
      <w:numFmt w:val="bullet"/>
      <w:lvlText w:val="•"/>
      <w:lvlJc w:val="left"/>
      <w:pPr>
        <w:tabs>
          <w:tab w:val="num" w:pos="6120"/>
        </w:tabs>
        <w:ind w:left="6120" w:hanging="360"/>
      </w:pPr>
      <w:rPr>
        <w:rFonts w:ascii="Arial" w:hAnsi="Arial" w:cs="Times New Roman" w:hint="default"/>
      </w:rPr>
    </w:lvl>
  </w:abstractNum>
  <w:abstractNum w:abstractNumId="8" w15:restartNumberingAfterBreak="0">
    <w:nsid w:val="320D4709"/>
    <w:multiLevelType w:val="hybridMultilevel"/>
    <w:tmpl w:val="3372E9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25B98"/>
    <w:multiLevelType w:val="hybridMultilevel"/>
    <w:tmpl w:val="4A285F3C"/>
    <w:lvl w:ilvl="0" w:tplc="01FC69C4">
      <w:start w:val="1"/>
      <w:numFmt w:val="bullet"/>
      <w:lvlText w:val="•"/>
      <w:lvlJc w:val="left"/>
      <w:pPr>
        <w:tabs>
          <w:tab w:val="num" w:pos="720"/>
        </w:tabs>
        <w:ind w:left="720" w:hanging="360"/>
      </w:pPr>
      <w:rPr>
        <w:rFonts w:ascii="Arial" w:hAnsi="Arial" w:hint="default"/>
      </w:rPr>
    </w:lvl>
    <w:lvl w:ilvl="1" w:tplc="1B7CCD40">
      <w:numFmt w:val="bullet"/>
      <w:lvlText w:val="–"/>
      <w:lvlJc w:val="left"/>
      <w:pPr>
        <w:tabs>
          <w:tab w:val="num" w:pos="1440"/>
        </w:tabs>
        <w:ind w:left="1440" w:hanging="360"/>
      </w:pPr>
      <w:rPr>
        <w:rFonts w:ascii="Arial" w:hAnsi="Arial" w:hint="default"/>
      </w:rPr>
    </w:lvl>
    <w:lvl w:ilvl="2" w:tplc="A482BDE8">
      <w:numFmt w:val="bullet"/>
      <w:lvlText w:val="•"/>
      <w:lvlJc w:val="left"/>
      <w:pPr>
        <w:tabs>
          <w:tab w:val="num" w:pos="2160"/>
        </w:tabs>
        <w:ind w:left="2160" w:hanging="360"/>
      </w:pPr>
      <w:rPr>
        <w:rFonts w:ascii="Arial" w:hAnsi="Arial" w:hint="default"/>
      </w:rPr>
    </w:lvl>
    <w:lvl w:ilvl="3" w:tplc="0E2E7000" w:tentative="1">
      <w:start w:val="1"/>
      <w:numFmt w:val="bullet"/>
      <w:lvlText w:val="•"/>
      <w:lvlJc w:val="left"/>
      <w:pPr>
        <w:tabs>
          <w:tab w:val="num" w:pos="2880"/>
        </w:tabs>
        <w:ind w:left="2880" w:hanging="360"/>
      </w:pPr>
      <w:rPr>
        <w:rFonts w:ascii="Arial" w:hAnsi="Arial" w:hint="default"/>
      </w:rPr>
    </w:lvl>
    <w:lvl w:ilvl="4" w:tplc="1304C052" w:tentative="1">
      <w:start w:val="1"/>
      <w:numFmt w:val="bullet"/>
      <w:lvlText w:val="•"/>
      <w:lvlJc w:val="left"/>
      <w:pPr>
        <w:tabs>
          <w:tab w:val="num" w:pos="3600"/>
        </w:tabs>
        <w:ind w:left="3600" w:hanging="360"/>
      </w:pPr>
      <w:rPr>
        <w:rFonts w:ascii="Arial" w:hAnsi="Arial" w:hint="default"/>
      </w:rPr>
    </w:lvl>
    <w:lvl w:ilvl="5" w:tplc="97CE510E" w:tentative="1">
      <w:start w:val="1"/>
      <w:numFmt w:val="bullet"/>
      <w:lvlText w:val="•"/>
      <w:lvlJc w:val="left"/>
      <w:pPr>
        <w:tabs>
          <w:tab w:val="num" w:pos="4320"/>
        </w:tabs>
        <w:ind w:left="4320" w:hanging="360"/>
      </w:pPr>
      <w:rPr>
        <w:rFonts w:ascii="Arial" w:hAnsi="Arial" w:hint="default"/>
      </w:rPr>
    </w:lvl>
    <w:lvl w:ilvl="6" w:tplc="0CF461E4" w:tentative="1">
      <w:start w:val="1"/>
      <w:numFmt w:val="bullet"/>
      <w:lvlText w:val="•"/>
      <w:lvlJc w:val="left"/>
      <w:pPr>
        <w:tabs>
          <w:tab w:val="num" w:pos="5040"/>
        </w:tabs>
        <w:ind w:left="5040" w:hanging="360"/>
      </w:pPr>
      <w:rPr>
        <w:rFonts w:ascii="Arial" w:hAnsi="Arial" w:hint="default"/>
      </w:rPr>
    </w:lvl>
    <w:lvl w:ilvl="7" w:tplc="DF5692F8" w:tentative="1">
      <w:start w:val="1"/>
      <w:numFmt w:val="bullet"/>
      <w:lvlText w:val="•"/>
      <w:lvlJc w:val="left"/>
      <w:pPr>
        <w:tabs>
          <w:tab w:val="num" w:pos="5760"/>
        </w:tabs>
        <w:ind w:left="5760" w:hanging="360"/>
      </w:pPr>
      <w:rPr>
        <w:rFonts w:ascii="Arial" w:hAnsi="Arial" w:hint="default"/>
      </w:rPr>
    </w:lvl>
    <w:lvl w:ilvl="8" w:tplc="9CF03F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A5017ED"/>
    <w:multiLevelType w:val="hybridMultilevel"/>
    <w:tmpl w:val="31BA3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CA2C7C"/>
    <w:multiLevelType w:val="hybridMultilevel"/>
    <w:tmpl w:val="89864266"/>
    <w:lvl w:ilvl="0" w:tplc="8F621354">
      <w:start w:val="1"/>
      <w:numFmt w:val="bullet"/>
      <w:lvlText w:val="•"/>
      <w:lvlJc w:val="left"/>
      <w:pPr>
        <w:tabs>
          <w:tab w:val="num" w:pos="720"/>
        </w:tabs>
        <w:ind w:left="720" w:hanging="360"/>
      </w:pPr>
      <w:rPr>
        <w:rFonts w:ascii="Arial" w:hAnsi="Arial" w:hint="default"/>
      </w:rPr>
    </w:lvl>
    <w:lvl w:ilvl="1" w:tplc="CD7EF398">
      <w:numFmt w:val="bullet"/>
      <w:lvlText w:val="–"/>
      <w:lvlJc w:val="left"/>
      <w:pPr>
        <w:tabs>
          <w:tab w:val="num" w:pos="1440"/>
        </w:tabs>
        <w:ind w:left="1440" w:hanging="360"/>
      </w:pPr>
      <w:rPr>
        <w:rFonts w:ascii="Arial" w:hAnsi="Arial" w:hint="default"/>
      </w:rPr>
    </w:lvl>
    <w:lvl w:ilvl="2" w:tplc="9C34ECF8" w:tentative="1">
      <w:start w:val="1"/>
      <w:numFmt w:val="bullet"/>
      <w:lvlText w:val="•"/>
      <w:lvlJc w:val="left"/>
      <w:pPr>
        <w:tabs>
          <w:tab w:val="num" w:pos="2160"/>
        </w:tabs>
        <w:ind w:left="2160" w:hanging="360"/>
      </w:pPr>
      <w:rPr>
        <w:rFonts w:ascii="Arial" w:hAnsi="Arial" w:hint="default"/>
      </w:rPr>
    </w:lvl>
    <w:lvl w:ilvl="3" w:tplc="8BA01CF8" w:tentative="1">
      <w:start w:val="1"/>
      <w:numFmt w:val="bullet"/>
      <w:lvlText w:val="•"/>
      <w:lvlJc w:val="left"/>
      <w:pPr>
        <w:tabs>
          <w:tab w:val="num" w:pos="2880"/>
        </w:tabs>
        <w:ind w:left="2880" w:hanging="360"/>
      </w:pPr>
      <w:rPr>
        <w:rFonts w:ascii="Arial" w:hAnsi="Arial" w:hint="default"/>
      </w:rPr>
    </w:lvl>
    <w:lvl w:ilvl="4" w:tplc="AAC499F6" w:tentative="1">
      <w:start w:val="1"/>
      <w:numFmt w:val="bullet"/>
      <w:lvlText w:val="•"/>
      <w:lvlJc w:val="left"/>
      <w:pPr>
        <w:tabs>
          <w:tab w:val="num" w:pos="3600"/>
        </w:tabs>
        <w:ind w:left="3600" w:hanging="360"/>
      </w:pPr>
      <w:rPr>
        <w:rFonts w:ascii="Arial" w:hAnsi="Arial" w:hint="default"/>
      </w:rPr>
    </w:lvl>
    <w:lvl w:ilvl="5" w:tplc="EEF01CEC" w:tentative="1">
      <w:start w:val="1"/>
      <w:numFmt w:val="bullet"/>
      <w:lvlText w:val="•"/>
      <w:lvlJc w:val="left"/>
      <w:pPr>
        <w:tabs>
          <w:tab w:val="num" w:pos="4320"/>
        </w:tabs>
        <w:ind w:left="4320" w:hanging="360"/>
      </w:pPr>
      <w:rPr>
        <w:rFonts w:ascii="Arial" w:hAnsi="Arial" w:hint="default"/>
      </w:rPr>
    </w:lvl>
    <w:lvl w:ilvl="6" w:tplc="FB326A08" w:tentative="1">
      <w:start w:val="1"/>
      <w:numFmt w:val="bullet"/>
      <w:lvlText w:val="•"/>
      <w:lvlJc w:val="left"/>
      <w:pPr>
        <w:tabs>
          <w:tab w:val="num" w:pos="5040"/>
        </w:tabs>
        <w:ind w:left="5040" w:hanging="360"/>
      </w:pPr>
      <w:rPr>
        <w:rFonts w:ascii="Arial" w:hAnsi="Arial" w:hint="default"/>
      </w:rPr>
    </w:lvl>
    <w:lvl w:ilvl="7" w:tplc="0EF8C3B0" w:tentative="1">
      <w:start w:val="1"/>
      <w:numFmt w:val="bullet"/>
      <w:lvlText w:val="•"/>
      <w:lvlJc w:val="left"/>
      <w:pPr>
        <w:tabs>
          <w:tab w:val="num" w:pos="5760"/>
        </w:tabs>
        <w:ind w:left="5760" w:hanging="360"/>
      </w:pPr>
      <w:rPr>
        <w:rFonts w:ascii="Arial" w:hAnsi="Arial" w:hint="default"/>
      </w:rPr>
    </w:lvl>
    <w:lvl w:ilvl="8" w:tplc="E8C8015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6A2AAC"/>
    <w:multiLevelType w:val="hybridMultilevel"/>
    <w:tmpl w:val="61D46A2E"/>
    <w:lvl w:ilvl="0" w:tplc="C92061DC">
      <w:start w:val="1"/>
      <w:numFmt w:val="bullet"/>
      <w:lvlText w:val="•"/>
      <w:lvlJc w:val="left"/>
      <w:pPr>
        <w:tabs>
          <w:tab w:val="num" w:pos="720"/>
        </w:tabs>
        <w:ind w:left="720" w:hanging="360"/>
      </w:pPr>
      <w:rPr>
        <w:rFonts w:ascii="Arial" w:hAnsi="Arial" w:cs="Times New Roman" w:hint="default"/>
      </w:rPr>
    </w:lvl>
    <w:lvl w:ilvl="1" w:tplc="BED0DA2A">
      <w:start w:val="632"/>
      <w:numFmt w:val="bullet"/>
      <w:lvlText w:val="–"/>
      <w:lvlJc w:val="left"/>
      <w:pPr>
        <w:tabs>
          <w:tab w:val="num" w:pos="1440"/>
        </w:tabs>
        <w:ind w:left="1440" w:hanging="360"/>
      </w:pPr>
      <w:rPr>
        <w:rFonts w:ascii="Arial" w:hAnsi="Arial" w:cs="Times New Roman" w:hint="default"/>
      </w:rPr>
    </w:lvl>
    <w:lvl w:ilvl="2" w:tplc="F5820D6C">
      <w:start w:val="1"/>
      <w:numFmt w:val="bullet"/>
      <w:lvlText w:val="•"/>
      <w:lvlJc w:val="left"/>
      <w:pPr>
        <w:tabs>
          <w:tab w:val="num" w:pos="2160"/>
        </w:tabs>
        <w:ind w:left="2160" w:hanging="360"/>
      </w:pPr>
      <w:rPr>
        <w:rFonts w:ascii="Arial" w:hAnsi="Arial" w:cs="Times New Roman" w:hint="default"/>
      </w:rPr>
    </w:lvl>
    <w:lvl w:ilvl="3" w:tplc="3FCE31D8">
      <w:start w:val="1"/>
      <w:numFmt w:val="bullet"/>
      <w:lvlText w:val="•"/>
      <w:lvlJc w:val="left"/>
      <w:pPr>
        <w:tabs>
          <w:tab w:val="num" w:pos="2880"/>
        </w:tabs>
        <w:ind w:left="2880" w:hanging="360"/>
      </w:pPr>
      <w:rPr>
        <w:rFonts w:ascii="Arial" w:hAnsi="Arial" w:cs="Times New Roman" w:hint="default"/>
      </w:rPr>
    </w:lvl>
    <w:lvl w:ilvl="4" w:tplc="932478BC">
      <w:start w:val="1"/>
      <w:numFmt w:val="bullet"/>
      <w:lvlText w:val="•"/>
      <w:lvlJc w:val="left"/>
      <w:pPr>
        <w:tabs>
          <w:tab w:val="num" w:pos="3600"/>
        </w:tabs>
        <w:ind w:left="3600" w:hanging="360"/>
      </w:pPr>
      <w:rPr>
        <w:rFonts w:ascii="Arial" w:hAnsi="Arial" w:cs="Times New Roman" w:hint="default"/>
      </w:rPr>
    </w:lvl>
    <w:lvl w:ilvl="5" w:tplc="345E3FF8">
      <w:start w:val="1"/>
      <w:numFmt w:val="bullet"/>
      <w:lvlText w:val="•"/>
      <w:lvlJc w:val="left"/>
      <w:pPr>
        <w:tabs>
          <w:tab w:val="num" w:pos="4320"/>
        </w:tabs>
        <w:ind w:left="4320" w:hanging="360"/>
      </w:pPr>
      <w:rPr>
        <w:rFonts w:ascii="Arial" w:hAnsi="Arial" w:cs="Times New Roman" w:hint="default"/>
      </w:rPr>
    </w:lvl>
    <w:lvl w:ilvl="6" w:tplc="5FE2DB78">
      <w:start w:val="1"/>
      <w:numFmt w:val="bullet"/>
      <w:lvlText w:val="•"/>
      <w:lvlJc w:val="left"/>
      <w:pPr>
        <w:tabs>
          <w:tab w:val="num" w:pos="5040"/>
        </w:tabs>
        <w:ind w:left="5040" w:hanging="360"/>
      </w:pPr>
      <w:rPr>
        <w:rFonts w:ascii="Arial" w:hAnsi="Arial" w:cs="Times New Roman" w:hint="default"/>
      </w:rPr>
    </w:lvl>
    <w:lvl w:ilvl="7" w:tplc="0B4A7726">
      <w:start w:val="1"/>
      <w:numFmt w:val="bullet"/>
      <w:lvlText w:val="•"/>
      <w:lvlJc w:val="left"/>
      <w:pPr>
        <w:tabs>
          <w:tab w:val="num" w:pos="5760"/>
        </w:tabs>
        <w:ind w:left="5760" w:hanging="360"/>
      </w:pPr>
      <w:rPr>
        <w:rFonts w:ascii="Arial" w:hAnsi="Arial" w:cs="Times New Roman" w:hint="default"/>
      </w:rPr>
    </w:lvl>
    <w:lvl w:ilvl="8" w:tplc="899CB62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D596B44"/>
    <w:multiLevelType w:val="hybridMultilevel"/>
    <w:tmpl w:val="A516BD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5803158"/>
    <w:multiLevelType w:val="hybridMultilevel"/>
    <w:tmpl w:val="6CA8E8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1504E8D"/>
    <w:multiLevelType w:val="hybridMultilevel"/>
    <w:tmpl w:val="8286E5E6"/>
    <w:lvl w:ilvl="0" w:tplc="04090003">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2DA6DDF"/>
    <w:multiLevelType w:val="hybridMultilevel"/>
    <w:tmpl w:val="928C80EA"/>
    <w:lvl w:ilvl="0" w:tplc="0EC4F352">
      <w:start w:val="1"/>
      <w:numFmt w:val="bullet"/>
      <w:lvlText w:val="•"/>
      <w:lvlJc w:val="left"/>
      <w:pPr>
        <w:tabs>
          <w:tab w:val="num" w:pos="720"/>
        </w:tabs>
        <w:ind w:left="720" w:hanging="360"/>
      </w:pPr>
      <w:rPr>
        <w:rFonts w:ascii="Arial" w:hAnsi="Arial" w:hint="default"/>
      </w:rPr>
    </w:lvl>
    <w:lvl w:ilvl="1" w:tplc="29C24D56">
      <w:start w:val="43"/>
      <w:numFmt w:val="bullet"/>
      <w:lvlText w:val="–"/>
      <w:lvlJc w:val="left"/>
      <w:pPr>
        <w:tabs>
          <w:tab w:val="num" w:pos="1440"/>
        </w:tabs>
        <w:ind w:left="1440" w:hanging="360"/>
      </w:pPr>
      <w:rPr>
        <w:rFonts w:ascii="Arial" w:hAnsi="Arial" w:hint="default"/>
      </w:rPr>
    </w:lvl>
    <w:lvl w:ilvl="2" w:tplc="2990F5F4">
      <w:start w:val="43"/>
      <w:numFmt w:val="bullet"/>
      <w:lvlText w:val="•"/>
      <w:lvlJc w:val="left"/>
      <w:pPr>
        <w:tabs>
          <w:tab w:val="num" w:pos="2160"/>
        </w:tabs>
        <w:ind w:left="2160" w:hanging="360"/>
      </w:pPr>
      <w:rPr>
        <w:rFonts w:ascii="Arial" w:hAnsi="Arial" w:hint="default"/>
      </w:rPr>
    </w:lvl>
    <w:lvl w:ilvl="3" w:tplc="13EA5F06">
      <w:start w:val="1"/>
      <w:numFmt w:val="bullet"/>
      <w:lvlText w:val="•"/>
      <w:lvlJc w:val="left"/>
      <w:pPr>
        <w:tabs>
          <w:tab w:val="num" w:pos="2880"/>
        </w:tabs>
        <w:ind w:left="2880" w:hanging="360"/>
      </w:pPr>
      <w:rPr>
        <w:rFonts w:ascii="Arial" w:hAnsi="Arial" w:hint="default"/>
      </w:rPr>
    </w:lvl>
    <w:lvl w:ilvl="4" w:tplc="C082B708" w:tentative="1">
      <w:start w:val="1"/>
      <w:numFmt w:val="bullet"/>
      <w:lvlText w:val="•"/>
      <w:lvlJc w:val="left"/>
      <w:pPr>
        <w:tabs>
          <w:tab w:val="num" w:pos="3600"/>
        </w:tabs>
        <w:ind w:left="3600" w:hanging="360"/>
      </w:pPr>
      <w:rPr>
        <w:rFonts w:ascii="Arial" w:hAnsi="Arial" w:hint="default"/>
      </w:rPr>
    </w:lvl>
    <w:lvl w:ilvl="5" w:tplc="57FA8ECA" w:tentative="1">
      <w:start w:val="1"/>
      <w:numFmt w:val="bullet"/>
      <w:lvlText w:val="•"/>
      <w:lvlJc w:val="left"/>
      <w:pPr>
        <w:tabs>
          <w:tab w:val="num" w:pos="4320"/>
        </w:tabs>
        <w:ind w:left="4320" w:hanging="360"/>
      </w:pPr>
      <w:rPr>
        <w:rFonts w:ascii="Arial" w:hAnsi="Arial" w:hint="default"/>
      </w:rPr>
    </w:lvl>
    <w:lvl w:ilvl="6" w:tplc="6F0222F6" w:tentative="1">
      <w:start w:val="1"/>
      <w:numFmt w:val="bullet"/>
      <w:lvlText w:val="•"/>
      <w:lvlJc w:val="left"/>
      <w:pPr>
        <w:tabs>
          <w:tab w:val="num" w:pos="5040"/>
        </w:tabs>
        <w:ind w:left="5040" w:hanging="360"/>
      </w:pPr>
      <w:rPr>
        <w:rFonts w:ascii="Arial" w:hAnsi="Arial" w:hint="default"/>
      </w:rPr>
    </w:lvl>
    <w:lvl w:ilvl="7" w:tplc="9C7854E4" w:tentative="1">
      <w:start w:val="1"/>
      <w:numFmt w:val="bullet"/>
      <w:lvlText w:val="•"/>
      <w:lvlJc w:val="left"/>
      <w:pPr>
        <w:tabs>
          <w:tab w:val="num" w:pos="5760"/>
        </w:tabs>
        <w:ind w:left="5760" w:hanging="360"/>
      </w:pPr>
      <w:rPr>
        <w:rFonts w:ascii="Arial" w:hAnsi="Arial" w:hint="default"/>
      </w:rPr>
    </w:lvl>
    <w:lvl w:ilvl="8" w:tplc="1C10E3A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9963CF8"/>
    <w:multiLevelType w:val="hybridMultilevel"/>
    <w:tmpl w:val="B2BAF838"/>
    <w:lvl w:ilvl="0" w:tplc="6FA0B13A">
      <w:start w:val="1"/>
      <w:numFmt w:val="bullet"/>
      <w:lvlText w:val="•"/>
      <w:lvlJc w:val="left"/>
      <w:pPr>
        <w:tabs>
          <w:tab w:val="num" w:pos="720"/>
        </w:tabs>
        <w:ind w:left="720" w:hanging="360"/>
      </w:pPr>
      <w:rPr>
        <w:rFonts w:ascii="Arial" w:hAnsi="Arial" w:hint="default"/>
      </w:rPr>
    </w:lvl>
    <w:lvl w:ilvl="1" w:tplc="81E24400">
      <w:start w:val="43"/>
      <w:numFmt w:val="bullet"/>
      <w:lvlText w:val="–"/>
      <w:lvlJc w:val="left"/>
      <w:pPr>
        <w:tabs>
          <w:tab w:val="num" w:pos="1440"/>
        </w:tabs>
        <w:ind w:left="1440" w:hanging="360"/>
      </w:pPr>
      <w:rPr>
        <w:rFonts w:ascii="Arial" w:hAnsi="Arial" w:hint="default"/>
      </w:rPr>
    </w:lvl>
    <w:lvl w:ilvl="2" w:tplc="FF2E3D90">
      <w:start w:val="1"/>
      <w:numFmt w:val="bullet"/>
      <w:lvlText w:val="•"/>
      <w:lvlJc w:val="left"/>
      <w:pPr>
        <w:tabs>
          <w:tab w:val="num" w:pos="2160"/>
        </w:tabs>
        <w:ind w:left="2160" w:hanging="360"/>
      </w:pPr>
      <w:rPr>
        <w:rFonts w:ascii="Arial" w:hAnsi="Arial" w:hint="default"/>
      </w:rPr>
    </w:lvl>
    <w:lvl w:ilvl="3" w:tplc="2D3C9D24">
      <w:start w:val="1"/>
      <w:numFmt w:val="bullet"/>
      <w:lvlText w:val="•"/>
      <w:lvlJc w:val="left"/>
      <w:pPr>
        <w:tabs>
          <w:tab w:val="num" w:pos="2880"/>
        </w:tabs>
        <w:ind w:left="2880" w:hanging="360"/>
      </w:pPr>
      <w:rPr>
        <w:rFonts w:ascii="Arial" w:hAnsi="Arial" w:hint="default"/>
      </w:rPr>
    </w:lvl>
    <w:lvl w:ilvl="4" w:tplc="D682D018" w:tentative="1">
      <w:start w:val="1"/>
      <w:numFmt w:val="bullet"/>
      <w:lvlText w:val="•"/>
      <w:lvlJc w:val="left"/>
      <w:pPr>
        <w:tabs>
          <w:tab w:val="num" w:pos="3600"/>
        </w:tabs>
        <w:ind w:left="3600" w:hanging="360"/>
      </w:pPr>
      <w:rPr>
        <w:rFonts w:ascii="Arial" w:hAnsi="Arial" w:hint="default"/>
      </w:rPr>
    </w:lvl>
    <w:lvl w:ilvl="5" w:tplc="9E0CAC8A" w:tentative="1">
      <w:start w:val="1"/>
      <w:numFmt w:val="bullet"/>
      <w:lvlText w:val="•"/>
      <w:lvlJc w:val="left"/>
      <w:pPr>
        <w:tabs>
          <w:tab w:val="num" w:pos="4320"/>
        </w:tabs>
        <w:ind w:left="4320" w:hanging="360"/>
      </w:pPr>
      <w:rPr>
        <w:rFonts w:ascii="Arial" w:hAnsi="Arial" w:hint="default"/>
      </w:rPr>
    </w:lvl>
    <w:lvl w:ilvl="6" w:tplc="DB12CFF6" w:tentative="1">
      <w:start w:val="1"/>
      <w:numFmt w:val="bullet"/>
      <w:lvlText w:val="•"/>
      <w:lvlJc w:val="left"/>
      <w:pPr>
        <w:tabs>
          <w:tab w:val="num" w:pos="5040"/>
        </w:tabs>
        <w:ind w:left="5040" w:hanging="360"/>
      </w:pPr>
      <w:rPr>
        <w:rFonts w:ascii="Arial" w:hAnsi="Arial" w:hint="default"/>
      </w:rPr>
    </w:lvl>
    <w:lvl w:ilvl="7" w:tplc="BD80552E" w:tentative="1">
      <w:start w:val="1"/>
      <w:numFmt w:val="bullet"/>
      <w:lvlText w:val="•"/>
      <w:lvlJc w:val="left"/>
      <w:pPr>
        <w:tabs>
          <w:tab w:val="num" w:pos="5760"/>
        </w:tabs>
        <w:ind w:left="5760" w:hanging="360"/>
      </w:pPr>
      <w:rPr>
        <w:rFonts w:ascii="Arial" w:hAnsi="Arial" w:hint="default"/>
      </w:rPr>
    </w:lvl>
    <w:lvl w:ilvl="8" w:tplc="5AC82FF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49612B"/>
    <w:multiLevelType w:val="hybridMultilevel"/>
    <w:tmpl w:val="002290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5D306924">
      <w:start w:val="1"/>
      <w:numFmt w:val="bullet"/>
      <w:pStyle w:val="List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5"/>
  </w:num>
  <w:num w:numId="3">
    <w:abstractNumId w:val="11"/>
  </w:num>
  <w:num w:numId="4">
    <w:abstractNumId w:val="3"/>
  </w:num>
  <w:num w:numId="5">
    <w:abstractNumId w:val="25"/>
  </w:num>
  <w:num w:numId="6">
    <w:abstractNumId w:val="8"/>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7"/>
  </w:num>
  <w:num w:numId="10">
    <w:abstractNumId w:val="22"/>
  </w:num>
  <w:num w:numId="11">
    <w:abstractNumId w:val="21"/>
  </w:num>
  <w:num w:numId="12">
    <w:abstractNumId w:val="5"/>
  </w:num>
  <w:num w:numId="13">
    <w:abstractNumId w:val="19"/>
  </w:num>
  <w:num w:numId="14">
    <w:abstractNumId w:val="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7"/>
  </w:num>
  <w:num w:numId="18">
    <w:abstractNumId w:val="16"/>
  </w:num>
  <w:num w:numId="19">
    <w:abstractNumId w:val="2"/>
  </w:num>
  <w:num w:numId="20">
    <w:abstractNumId w:val="10"/>
  </w:num>
  <w:num w:numId="21">
    <w:abstractNumId w:val="14"/>
  </w:num>
  <w:num w:numId="22">
    <w:abstractNumId w:val="9"/>
  </w:num>
  <w:num w:numId="23">
    <w:abstractNumId w:val="4"/>
  </w:num>
  <w:num w:numId="24">
    <w:abstractNumId w:val="12"/>
  </w:num>
  <w:num w:numId="25">
    <w:abstractNumId w:val="23"/>
  </w:num>
  <w:num w:numId="2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PersonalInformation/>
  <w:removeDateAndTime/>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A93"/>
    <w:rsid w:val="0000542D"/>
    <w:rsid w:val="00011CAF"/>
    <w:rsid w:val="000144F5"/>
    <w:rsid w:val="0001496E"/>
    <w:rsid w:val="00015F3D"/>
    <w:rsid w:val="00016663"/>
    <w:rsid w:val="000169C3"/>
    <w:rsid w:val="00022B3B"/>
    <w:rsid w:val="00024850"/>
    <w:rsid w:val="00034A24"/>
    <w:rsid w:val="0003596C"/>
    <w:rsid w:val="0004446D"/>
    <w:rsid w:val="000509BF"/>
    <w:rsid w:val="00052FB1"/>
    <w:rsid w:val="0005505C"/>
    <w:rsid w:val="00055641"/>
    <w:rsid w:val="00056A54"/>
    <w:rsid w:val="0006375A"/>
    <w:rsid w:val="000666F2"/>
    <w:rsid w:val="000845D3"/>
    <w:rsid w:val="00091CE6"/>
    <w:rsid w:val="00092A35"/>
    <w:rsid w:val="000968D0"/>
    <w:rsid w:val="000A2D0A"/>
    <w:rsid w:val="000A4400"/>
    <w:rsid w:val="000A6655"/>
    <w:rsid w:val="000A70B4"/>
    <w:rsid w:val="000B39A1"/>
    <w:rsid w:val="000B4D31"/>
    <w:rsid w:val="000C0163"/>
    <w:rsid w:val="000C0619"/>
    <w:rsid w:val="000C47AC"/>
    <w:rsid w:val="000D6AC9"/>
    <w:rsid w:val="000D6CCF"/>
    <w:rsid w:val="000E1885"/>
    <w:rsid w:val="000E2B2E"/>
    <w:rsid w:val="000E351C"/>
    <w:rsid w:val="000F10CC"/>
    <w:rsid w:val="000F64A6"/>
    <w:rsid w:val="000F6856"/>
    <w:rsid w:val="000F75C3"/>
    <w:rsid w:val="0010370E"/>
    <w:rsid w:val="00115370"/>
    <w:rsid w:val="00117620"/>
    <w:rsid w:val="00117D7A"/>
    <w:rsid w:val="00122D2F"/>
    <w:rsid w:val="00123D13"/>
    <w:rsid w:val="001304AE"/>
    <w:rsid w:val="0013190C"/>
    <w:rsid w:val="00157452"/>
    <w:rsid w:val="00157540"/>
    <w:rsid w:val="00157707"/>
    <w:rsid w:val="00160561"/>
    <w:rsid w:val="001625EF"/>
    <w:rsid w:val="001717D8"/>
    <w:rsid w:val="00172563"/>
    <w:rsid w:val="00180092"/>
    <w:rsid w:val="00183225"/>
    <w:rsid w:val="00185DE1"/>
    <w:rsid w:val="00194BC8"/>
    <w:rsid w:val="00195C6E"/>
    <w:rsid w:val="00196017"/>
    <w:rsid w:val="001A6C06"/>
    <w:rsid w:val="001C26EF"/>
    <w:rsid w:val="001C3FDC"/>
    <w:rsid w:val="001F18E9"/>
    <w:rsid w:val="001F3569"/>
    <w:rsid w:val="001F71F2"/>
    <w:rsid w:val="0020667C"/>
    <w:rsid w:val="002216D1"/>
    <w:rsid w:val="00224715"/>
    <w:rsid w:val="002253C0"/>
    <w:rsid w:val="00234783"/>
    <w:rsid w:val="002353A2"/>
    <w:rsid w:val="00243366"/>
    <w:rsid w:val="002474FD"/>
    <w:rsid w:val="00255CFA"/>
    <w:rsid w:val="00257F5C"/>
    <w:rsid w:val="00266461"/>
    <w:rsid w:val="002A64D5"/>
    <w:rsid w:val="002A7768"/>
    <w:rsid w:val="002B2853"/>
    <w:rsid w:val="002B70AE"/>
    <w:rsid w:val="002C0545"/>
    <w:rsid w:val="002C2D62"/>
    <w:rsid w:val="002C474D"/>
    <w:rsid w:val="002C75E5"/>
    <w:rsid w:val="002D7F33"/>
    <w:rsid w:val="002E051F"/>
    <w:rsid w:val="002E3CCF"/>
    <w:rsid w:val="002E7334"/>
    <w:rsid w:val="002F1DC7"/>
    <w:rsid w:val="002F770C"/>
    <w:rsid w:val="003038AB"/>
    <w:rsid w:val="00307207"/>
    <w:rsid w:val="00324767"/>
    <w:rsid w:val="00324980"/>
    <w:rsid w:val="00324DE7"/>
    <w:rsid w:val="003417F0"/>
    <w:rsid w:val="00342016"/>
    <w:rsid w:val="00343448"/>
    <w:rsid w:val="00344C68"/>
    <w:rsid w:val="00353E97"/>
    <w:rsid w:val="00355B27"/>
    <w:rsid w:val="00360066"/>
    <w:rsid w:val="0036234D"/>
    <w:rsid w:val="0038001A"/>
    <w:rsid w:val="00385257"/>
    <w:rsid w:val="00387BE0"/>
    <w:rsid w:val="00391010"/>
    <w:rsid w:val="003912B1"/>
    <w:rsid w:val="0039251B"/>
    <w:rsid w:val="0039350F"/>
    <w:rsid w:val="00397501"/>
    <w:rsid w:val="00397705"/>
    <w:rsid w:val="003A11F4"/>
    <w:rsid w:val="003A11FE"/>
    <w:rsid w:val="003A2334"/>
    <w:rsid w:val="003A5803"/>
    <w:rsid w:val="003B21F4"/>
    <w:rsid w:val="003C0082"/>
    <w:rsid w:val="003C6168"/>
    <w:rsid w:val="003C6626"/>
    <w:rsid w:val="003C6AD0"/>
    <w:rsid w:val="003D3A93"/>
    <w:rsid w:val="003E2C61"/>
    <w:rsid w:val="003F1B8E"/>
    <w:rsid w:val="003F4466"/>
    <w:rsid w:val="003F77FA"/>
    <w:rsid w:val="0040005F"/>
    <w:rsid w:val="004007BD"/>
    <w:rsid w:val="004010F2"/>
    <w:rsid w:val="00407979"/>
    <w:rsid w:val="00413513"/>
    <w:rsid w:val="00414141"/>
    <w:rsid w:val="00420927"/>
    <w:rsid w:val="00422CB8"/>
    <w:rsid w:val="004375A8"/>
    <w:rsid w:val="00443866"/>
    <w:rsid w:val="00446126"/>
    <w:rsid w:val="00457C8F"/>
    <w:rsid w:val="00461699"/>
    <w:rsid w:val="0046433F"/>
    <w:rsid w:val="00464E33"/>
    <w:rsid w:val="00466A49"/>
    <w:rsid w:val="00466F5B"/>
    <w:rsid w:val="00470CEE"/>
    <w:rsid w:val="00473B96"/>
    <w:rsid w:val="00476EB8"/>
    <w:rsid w:val="0047734C"/>
    <w:rsid w:val="004921E5"/>
    <w:rsid w:val="004B0F30"/>
    <w:rsid w:val="004B2549"/>
    <w:rsid w:val="004B7709"/>
    <w:rsid w:val="004B7AA9"/>
    <w:rsid w:val="004C531C"/>
    <w:rsid w:val="004C62B1"/>
    <w:rsid w:val="004E6962"/>
    <w:rsid w:val="004E73AE"/>
    <w:rsid w:val="004F1D26"/>
    <w:rsid w:val="004F442A"/>
    <w:rsid w:val="004F714A"/>
    <w:rsid w:val="004F749E"/>
    <w:rsid w:val="00511195"/>
    <w:rsid w:val="00514461"/>
    <w:rsid w:val="0051634B"/>
    <w:rsid w:val="00520D25"/>
    <w:rsid w:val="0052437E"/>
    <w:rsid w:val="0053012C"/>
    <w:rsid w:val="00530BB6"/>
    <w:rsid w:val="00533090"/>
    <w:rsid w:val="005341BE"/>
    <w:rsid w:val="005352AA"/>
    <w:rsid w:val="00540648"/>
    <w:rsid w:val="00541681"/>
    <w:rsid w:val="00547943"/>
    <w:rsid w:val="00550AE1"/>
    <w:rsid w:val="005570A7"/>
    <w:rsid w:val="0057014C"/>
    <w:rsid w:val="00575862"/>
    <w:rsid w:val="00575CA3"/>
    <w:rsid w:val="005807F7"/>
    <w:rsid w:val="0058134A"/>
    <w:rsid w:val="005818C9"/>
    <w:rsid w:val="0058523D"/>
    <w:rsid w:val="00585A77"/>
    <w:rsid w:val="005923F3"/>
    <w:rsid w:val="005935DD"/>
    <w:rsid w:val="00594A5D"/>
    <w:rsid w:val="00597F4E"/>
    <w:rsid w:val="005A38B7"/>
    <w:rsid w:val="005A6039"/>
    <w:rsid w:val="005A61C1"/>
    <w:rsid w:val="005B1C6B"/>
    <w:rsid w:val="005C1BB1"/>
    <w:rsid w:val="005C6273"/>
    <w:rsid w:val="005C7CBF"/>
    <w:rsid w:val="005D01ED"/>
    <w:rsid w:val="005D45DE"/>
    <w:rsid w:val="005E0616"/>
    <w:rsid w:val="005E0CE1"/>
    <w:rsid w:val="005E1276"/>
    <w:rsid w:val="005E3736"/>
    <w:rsid w:val="005E4946"/>
    <w:rsid w:val="005E69B2"/>
    <w:rsid w:val="005E7C1C"/>
    <w:rsid w:val="005F6444"/>
    <w:rsid w:val="00614BAB"/>
    <w:rsid w:val="00616B09"/>
    <w:rsid w:val="00622D92"/>
    <w:rsid w:val="00636090"/>
    <w:rsid w:val="00642DF5"/>
    <w:rsid w:val="006450FF"/>
    <w:rsid w:val="00646A29"/>
    <w:rsid w:val="00652525"/>
    <w:rsid w:val="00653DCD"/>
    <w:rsid w:val="00657E1B"/>
    <w:rsid w:val="006660DB"/>
    <w:rsid w:val="00673489"/>
    <w:rsid w:val="006756A3"/>
    <w:rsid w:val="00682154"/>
    <w:rsid w:val="00684819"/>
    <w:rsid w:val="0069332F"/>
    <w:rsid w:val="00693D4D"/>
    <w:rsid w:val="0069528A"/>
    <w:rsid w:val="006A2F45"/>
    <w:rsid w:val="006B41C9"/>
    <w:rsid w:val="006C64CA"/>
    <w:rsid w:val="006D3982"/>
    <w:rsid w:val="006D46DC"/>
    <w:rsid w:val="006D50D4"/>
    <w:rsid w:val="006D59AB"/>
    <w:rsid w:val="006D7656"/>
    <w:rsid w:val="006E102C"/>
    <w:rsid w:val="006E3E4F"/>
    <w:rsid w:val="006E4C6E"/>
    <w:rsid w:val="00701762"/>
    <w:rsid w:val="0070646D"/>
    <w:rsid w:val="007064EF"/>
    <w:rsid w:val="007117C0"/>
    <w:rsid w:val="00717D73"/>
    <w:rsid w:val="007235F1"/>
    <w:rsid w:val="00723F6A"/>
    <w:rsid w:val="00726D3D"/>
    <w:rsid w:val="00730285"/>
    <w:rsid w:val="0073486B"/>
    <w:rsid w:val="00735DA2"/>
    <w:rsid w:val="00741817"/>
    <w:rsid w:val="007500A6"/>
    <w:rsid w:val="00750B21"/>
    <w:rsid w:val="00752CA1"/>
    <w:rsid w:val="0075379F"/>
    <w:rsid w:val="007603DE"/>
    <w:rsid w:val="00761180"/>
    <w:rsid w:val="0076261A"/>
    <w:rsid w:val="007627B4"/>
    <w:rsid w:val="0078021D"/>
    <w:rsid w:val="00781DED"/>
    <w:rsid w:val="00785725"/>
    <w:rsid w:val="00791A55"/>
    <w:rsid w:val="00793EF1"/>
    <w:rsid w:val="00797F0C"/>
    <w:rsid w:val="007A35F3"/>
    <w:rsid w:val="007A3996"/>
    <w:rsid w:val="007A4048"/>
    <w:rsid w:val="007A6A97"/>
    <w:rsid w:val="007B2D5F"/>
    <w:rsid w:val="007B3B46"/>
    <w:rsid w:val="007C1DBA"/>
    <w:rsid w:val="007C7917"/>
    <w:rsid w:val="007D17B5"/>
    <w:rsid w:val="007D1E13"/>
    <w:rsid w:val="007D5D22"/>
    <w:rsid w:val="007E00F8"/>
    <w:rsid w:val="007E7390"/>
    <w:rsid w:val="007F310E"/>
    <w:rsid w:val="00800CE1"/>
    <w:rsid w:val="0080592C"/>
    <w:rsid w:val="008062B2"/>
    <w:rsid w:val="00807FCA"/>
    <w:rsid w:val="0081758D"/>
    <w:rsid w:val="00820273"/>
    <w:rsid w:val="00820FC9"/>
    <w:rsid w:val="008318CC"/>
    <w:rsid w:val="008345B0"/>
    <w:rsid w:val="00840467"/>
    <w:rsid w:val="00840B1C"/>
    <w:rsid w:val="00853BFC"/>
    <w:rsid w:val="008555E6"/>
    <w:rsid w:val="00864352"/>
    <w:rsid w:val="00864C33"/>
    <w:rsid w:val="00873C07"/>
    <w:rsid w:val="00883338"/>
    <w:rsid w:val="00883D33"/>
    <w:rsid w:val="008903CF"/>
    <w:rsid w:val="008915A6"/>
    <w:rsid w:val="008A0085"/>
    <w:rsid w:val="008A29DE"/>
    <w:rsid w:val="008A5473"/>
    <w:rsid w:val="008B0341"/>
    <w:rsid w:val="008D28EC"/>
    <w:rsid w:val="008E3325"/>
    <w:rsid w:val="00900172"/>
    <w:rsid w:val="00900310"/>
    <w:rsid w:val="00901F81"/>
    <w:rsid w:val="00917A7D"/>
    <w:rsid w:val="00926E92"/>
    <w:rsid w:val="00927B78"/>
    <w:rsid w:val="00935A72"/>
    <w:rsid w:val="009361BD"/>
    <w:rsid w:val="00941AFD"/>
    <w:rsid w:val="0094350C"/>
    <w:rsid w:val="0094485E"/>
    <w:rsid w:val="00945573"/>
    <w:rsid w:val="00963391"/>
    <w:rsid w:val="00964014"/>
    <w:rsid w:val="0096434D"/>
    <w:rsid w:val="0097461F"/>
    <w:rsid w:val="0097625E"/>
    <w:rsid w:val="00982751"/>
    <w:rsid w:val="00984CB3"/>
    <w:rsid w:val="00990E50"/>
    <w:rsid w:val="00990EA5"/>
    <w:rsid w:val="009943DA"/>
    <w:rsid w:val="00996DDF"/>
    <w:rsid w:val="009A3D3E"/>
    <w:rsid w:val="009B34C2"/>
    <w:rsid w:val="009B637A"/>
    <w:rsid w:val="009B7ADB"/>
    <w:rsid w:val="009C4DCF"/>
    <w:rsid w:val="009E1CB5"/>
    <w:rsid w:val="009F21CA"/>
    <w:rsid w:val="009F7BC1"/>
    <w:rsid w:val="00A1272F"/>
    <w:rsid w:val="00A204D8"/>
    <w:rsid w:val="00A2054C"/>
    <w:rsid w:val="00A56E9A"/>
    <w:rsid w:val="00A6348E"/>
    <w:rsid w:val="00A67CFB"/>
    <w:rsid w:val="00A734F5"/>
    <w:rsid w:val="00A75525"/>
    <w:rsid w:val="00A804D6"/>
    <w:rsid w:val="00A80B5B"/>
    <w:rsid w:val="00A83636"/>
    <w:rsid w:val="00A92E19"/>
    <w:rsid w:val="00A9599D"/>
    <w:rsid w:val="00A96E5C"/>
    <w:rsid w:val="00AC21C8"/>
    <w:rsid w:val="00AC2FC6"/>
    <w:rsid w:val="00AC4006"/>
    <w:rsid w:val="00AC4112"/>
    <w:rsid w:val="00AC5F7B"/>
    <w:rsid w:val="00AD4C6D"/>
    <w:rsid w:val="00AE0FDF"/>
    <w:rsid w:val="00AE4C28"/>
    <w:rsid w:val="00AE56E1"/>
    <w:rsid w:val="00AF599F"/>
    <w:rsid w:val="00B046C8"/>
    <w:rsid w:val="00B10224"/>
    <w:rsid w:val="00B207D1"/>
    <w:rsid w:val="00B22024"/>
    <w:rsid w:val="00B32EB7"/>
    <w:rsid w:val="00B44F1E"/>
    <w:rsid w:val="00B452D0"/>
    <w:rsid w:val="00B60574"/>
    <w:rsid w:val="00B62EA4"/>
    <w:rsid w:val="00B65654"/>
    <w:rsid w:val="00B66CC7"/>
    <w:rsid w:val="00B777AD"/>
    <w:rsid w:val="00B84F6B"/>
    <w:rsid w:val="00B86937"/>
    <w:rsid w:val="00B87B70"/>
    <w:rsid w:val="00B966CF"/>
    <w:rsid w:val="00BA0AD9"/>
    <w:rsid w:val="00BA0CD8"/>
    <w:rsid w:val="00BA2324"/>
    <w:rsid w:val="00BA4E3C"/>
    <w:rsid w:val="00BA668B"/>
    <w:rsid w:val="00BD0C0E"/>
    <w:rsid w:val="00BD52A4"/>
    <w:rsid w:val="00BD6F24"/>
    <w:rsid w:val="00BD72BA"/>
    <w:rsid w:val="00BE3C3C"/>
    <w:rsid w:val="00BF6C09"/>
    <w:rsid w:val="00BF76E6"/>
    <w:rsid w:val="00C074AA"/>
    <w:rsid w:val="00C07F98"/>
    <w:rsid w:val="00C12E1E"/>
    <w:rsid w:val="00C13EF5"/>
    <w:rsid w:val="00C216E6"/>
    <w:rsid w:val="00C348DE"/>
    <w:rsid w:val="00C37DC7"/>
    <w:rsid w:val="00C464B2"/>
    <w:rsid w:val="00C57DCB"/>
    <w:rsid w:val="00C61529"/>
    <w:rsid w:val="00C61F44"/>
    <w:rsid w:val="00C62A07"/>
    <w:rsid w:val="00C645F1"/>
    <w:rsid w:val="00C719FA"/>
    <w:rsid w:val="00C76F4A"/>
    <w:rsid w:val="00C7773D"/>
    <w:rsid w:val="00C81D03"/>
    <w:rsid w:val="00C8294B"/>
    <w:rsid w:val="00C8551E"/>
    <w:rsid w:val="00C8752B"/>
    <w:rsid w:val="00C900E9"/>
    <w:rsid w:val="00CA170B"/>
    <w:rsid w:val="00CA63D2"/>
    <w:rsid w:val="00CA72D1"/>
    <w:rsid w:val="00CB5BA2"/>
    <w:rsid w:val="00CD02F6"/>
    <w:rsid w:val="00CD1776"/>
    <w:rsid w:val="00CD1E5D"/>
    <w:rsid w:val="00CE1A22"/>
    <w:rsid w:val="00CF7658"/>
    <w:rsid w:val="00D0595C"/>
    <w:rsid w:val="00D06D72"/>
    <w:rsid w:val="00D13BFC"/>
    <w:rsid w:val="00D1544D"/>
    <w:rsid w:val="00D21DE7"/>
    <w:rsid w:val="00D2215C"/>
    <w:rsid w:val="00D2526F"/>
    <w:rsid w:val="00D30C1D"/>
    <w:rsid w:val="00D35DDD"/>
    <w:rsid w:val="00D35EC4"/>
    <w:rsid w:val="00D40716"/>
    <w:rsid w:val="00D41E54"/>
    <w:rsid w:val="00D468A4"/>
    <w:rsid w:val="00D4740E"/>
    <w:rsid w:val="00D47AFB"/>
    <w:rsid w:val="00D50F63"/>
    <w:rsid w:val="00D55635"/>
    <w:rsid w:val="00D63728"/>
    <w:rsid w:val="00D666F5"/>
    <w:rsid w:val="00D6752B"/>
    <w:rsid w:val="00D733E3"/>
    <w:rsid w:val="00D80BA6"/>
    <w:rsid w:val="00D81022"/>
    <w:rsid w:val="00D826A1"/>
    <w:rsid w:val="00D87BFE"/>
    <w:rsid w:val="00D9098B"/>
    <w:rsid w:val="00D978BD"/>
    <w:rsid w:val="00DB3702"/>
    <w:rsid w:val="00DB4A36"/>
    <w:rsid w:val="00DC1CAF"/>
    <w:rsid w:val="00DC1DBD"/>
    <w:rsid w:val="00DC4996"/>
    <w:rsid w:val="00DC4A9B"/>
    <w:rsid w:val="00DC7765"/>
    <w:rsid w:val="00DC7D4E"/>
    <w:rsid w:val="00DD3A32"/>
    <w:rsid w:val="00DD4D49"/>
    <w:rsid w:val="00DD5396"/>
    <w:rsid w:val="00DE1C84"/>
    <w:rsid w:val="00E03CDA"/>
    <w:rsid w:val="00E1232D"/>
    <w:rsid w:val="00E13B28"/>
    <w:rsid w:val="00E16AED"/>
    <w:rsid w:val="00E33E37"/>
    <w:rsid w:val="00E357B7"/>
    <w:rsid w:val="00E409B3"/>
    <w:rsid w:val="00E410EC"/>
    <w:rsid w:val="00E43060"/>
    <w:rsid w:val="00E53A73"/>
    <w:rsid w:val="00E54FB5"/>
    <w:rsid w:val="00E7038D"/>
    <w:rsid w:val="00E741A7"/>
    <w:rsid w:val="00E772D0"/>
    <w:rsid w:val="00E83A2F"/>
    <w:rsid w:val="00E84F0D"/>
    <w:rsid w:val="00E85519"/>
    <w:rsid w:val="00E90C0B"/>
    <w:rsid w:val="00E948E7"/>
    <w:rsid w:val="00EA1CA2"/>
    <w:rsid w:val="00EB2883"/>
    <w:rsid w:val="00ED5278"/>
    <w:rsid w:val="00ED6A26"/>
    <w:rsid w:val="00EE5705"/>
    <w:rsid w:val="00EE6F8C"/>
    <w:rsid w:val="00EE77A1"/>
    <w:rsid w:val="00F131CB"/>
    <w:rsid w:val="00F1727D"/>
    <w:rsid w:val="00F20E4E"/>
    <w:rsid w:val="00F220DD"/>
    <w:rsid w:val="00F2527A"/>
    <w:rsid w:val="00F25B45"/>
    <w:rsid w:val="00F31282"/>
    <w:rsid w:val="00F36807"/>
    <w:rsid w:val="00F44C60"/>
    <w:rsid w:val="00F4685E"/>
    <w:rsid w:val="00F62135"/>
    <w:rsid w:val="00F85F24"/>
    <w:rsid w:val="00F865E7"/>
    <w:rsid w:val="00F920B9"/>
    <w:rsid w:val="00F92844"/>
    <w:rsid w:val="00FA09A6"/>
    <w:rsid w:val="00FA0C9D"/>
    <w:rsid w:val="00FA5148"/>
    <w:rsid w:val="00FB2CE0"/>
    <w:rsid w:val="00FC5E67"/>
    <w:rsid w:val="00FC607F"/>
    <w:rsid w:val="00FD0FC5"/>
    <w:rsid w:val="00FD395D"/>
    <w:rsid w:val="00FD7C95"/>
    <w:rsid w:val="00FE48F6"/>
    <w:rsid w:val="00FE4F28"/>
    <w:rsid w:val="00FF1D47"/>
    <w:rsid w:val="00FF6A42"/>
    <w:rsid w:val="00FF7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588B44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D3A93"/>
    <w:rPr>
      <w:rFonts w:ascii="Tahoma" w:hAnsi="Tahoma"/>
      <w:sz w:val="16"/>
      <w:szCs w:val="16"/>
      <w:lang w:eastAsia="x-none"/>
    </w:rPr>
  </w:style>
  <w:style w:type="character" w:customStyle="1" w:styleId="BalloonTextChar">
    <w:name w:val="Balloon Text Char"/>
    <w:link w:val="BalloonText"/>
    <w:uiPriority w:val="99"/>
    <w:semiHidden/>
    <w:rsid w:val="003D3A93"/>
    <w:rPr>
      <w:rFonts w:ascii="Tahoma"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3D3A93"/>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3D3A93"/>
    <w:rPr>
      <w:rFonts w:ascii="Arial" w:hAnsi="Arial"/>
      <w:lang w:val="en-GB"/>
    </w:rPr>
  </w:style>
  <w:style w:type="character" w:customStyle="1" w:styleId="CommentSubjectChar">
    <w:name w:val="Comment Subject Char"/>
    <w:link w:val="CommentSubject"/>
    <w:uiPriority w:val="99"/>
    <w:semiHidden/>
    <w:rsid w:val="003D3A93"/>
    <w:rPr>
      <w:rFonts w:ascii="Arial" w:hAnsi="Arial"/>
      <w:b/>
      <w:bCs/>
      <w:lang w:val="en-GB"/>
    </w:rPr>
  </w:style>
  <w:style w:type="paragraph" w:styleId="ListBullet">
    <w:name w:val="List Bullet"/>
    <w:basedOn w:val="Normal"/>
    <w:rsid w:val="00BF76E6"/>
    <w:pPr>
      <w:widowControl w:val="0"/>
      <w:numPr>
        <w:numId w:val="5"/>
      </w:numPr>
      <w:ind w:hangingChars="200" w:hanging="200"/>
      <w:jc w:val="both"/>
    </w:pPr>
    <w:rPr>
      <w:rFonts w:eastAsia="MS Gothic"/>
      <w:kern w:val="2"/>
      <w:lang w:val="en-US"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6D3982"/>
    <w:rPr>
      <w:lang w:val="en-GB" w:eastAsia="en-US"/>
    </w:rPr>
  </w:style>
  <w:style w:type="paragraph" w:styleId="DocumentMap">
    <w:name w:val="Document Map"/>
    <w:basedOn w:val="Normal"/>
    <w:link w:val="DocumentMapChar"/>
    <w:uiPriority w:val="99"/>
    <w:semiHidden/>
    <w:unhideWhenUsed/>
    <w:rsid w:val="003F1B8E"/>
    <w:rPr>
      <w:rFonts w:ascii="SimSun"/>
      <w:sz w:val="18"/>
      <w:szCs w:val="18"/>
    </w:rPr>
  </w:style>
  <w:style w:type="character" w:customStyle="1" w:styleId="DocumentMapChar">
    <w:name w:val="Document Map Char"/>
    <w:link w:val="DocumentMap"/>
    <w:uiPriority w:val="99"/>
    <w:semiHidden/>
    <w:rsid w:val="003F1B8E"/>
    <w:rPr>
      <w:rFonts w:ascii="SimSun"/>
      <w:sz w:val="18"/>
      <w:szCs w:val="18"/>
      <w:lang w:val="en-GB" w:eastAsia="en-US"/>
    </w:rPr>
  </w:style>
  <w:style w:type="character" w:styleId="Hyperlink">
    <w:name w:val="Hyperlink"/>
    <w:uiPriority w:val="99"/>
    <w:rsid w:val="00E53A73"/>
    <w:rPr>
      <w:color w:val="0000FF"/>
      <w:u w:val="single"/>
    </w:rPr>
  </w:style>
  <w:style w:type="paragraph" w:customStyle="1" w:styleId="CRCoverPage">
    <w:name w:val="CR Cover Page"/>
    <w:rsid w:val="00D733E3"/>
    <w:pPr>
      <w:spacing w:after="120"/>
    </w:pPr>
    <w:rPr>
      <w:rFonts w:ascii="Arial" w:eastAsia="Times New Roman" w:hAnsi="Arial"/>
      <w:lang w:val="en-GB"/>
    </w:rPr>
  </w:style>
  <w:style w:type="paragraph" w:styleId="ListParagraph">
    <w:name w:val="List Paragraph"/>
    <w:basedOn w:val="Normal"/>
    <w:uiPriority w:val="34"/>
    <w:qFormat/>
    <w:rsid w:val="007A6A97"/>
    <w:pPr>
      <w:ind w:firstLine="420"/>
    </w:pPr>
    <w:rPr>
      <w:rFonts w:ascii="SimSun" w:hAnsi="SimSun"/>
      <w:sz w:val="24"/>
      <w:szCs w:val="24"/>
      <w:lang w:val="en-US"/>
    </w:rPr>
  </w:style>
  <w:style w:type="paragraph" w:styleId="FootnoteText">
    <w:name w:val="footnote text"/>
    <w:basedOn w:val="Normal"/>
    <w:link w:val="FootnoteTextChar"/>
    <w:semiHidden/>
    <w:rsid w:val="00CA63D2"/>
    <w:pPr>
      <w:keepLines/>
      <w:ind w:left="454" w:hanging="454"/>
    </w:pPr>
    <w:rPr>
      <w:sz w:val="16"/>
    </w:rPr>
  </w:style>
  <w:style w:type="character" w:customStyle="1" w:styleId="FootnoteTextChar">
    <w:name w:val="Footnote Text Char"/>
    <w:link w:val="FootnoteText"/>
    <w:semiHidden/>
    <w:rsid w:val="00CA63D2"/>
    <w:rPr>
      <w:sz w:val="16"/>
      <w:lang w:val="en-GB" w:eastAsia="en-US"/>
    </w:rPr>
  </w:style>
  <w:style w:type="table" w:styleId="TableGrid">
    <w:name w:val="Table Grid"/>
    <w:basedOn w:val="TableNormal"/>
    <w:uiPriority w:val="39"/>
    <w:rsid w:val="00642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AC4112"/>
    <w:pPr>
      <w:keepNext/>
      <w:keepLines/>
      <w:overflowPunct w:val="0"/>
      <w:autoSpaceDE w:val="0"/>
      <w:autoSpaceDN w:val="0"/>
      <w:adjustRightInd w:val="0"/>
      <w:textAlignment w:val="baseline"/>
    </w:pPr>
    <w:rPr>
      <w:rFonts w:ascii="Arial" w:eastAsia="Times New Roman" w:hAnsi="Arial"/>
      <w:sz w:val="18"/>
      <w:lang w:eastAsia="ko-KR"/>
    </w:rPr>
  </w:style>
  <w:style w:type="character" w:customStyle="1" w:styleId="TALCar">
    <w:name w:val="TAL Car"/>
    <w:link w:val="TAL"/>
    <w:rsid w:val="00AC4112"/>
    <w:rPr>
      <w:rFonts w:ascii="Arial" w:eastAsia="Times New Roman" w:hAnsi="Arial"/>
      <w:sz w:val="18"/>
      <w:lang w:val="en-GB" w:eastAsia="ko-KR"/>
    </w:rPr>
  </w:style>
  <w:style w:type="paragraph" w:customStyle="1" w:styleId="TAH">
    <w:name w:val="TAH"/>
    <w:basedOn w:val="TAC"/>
    <w:link w:val="TAHCar"/>
    <w:rsid w:val="00AC4112"/>
    <w:rPr>
      <w:b/>
    </w:rPr>
  </w:style>
  <w:style w:type="paragraph" w:customStyle="1" w:styleId="TAC">
    <w:name w:val="TAC"/>
    <w:basedOn w:val="TAL"/>
    <w:link w:val="TACChar"/>
    <w:rsid w:val="00AC4112"/>
    <w:pPr>
      <w:jc w:val="center"/>
    </w:pPr>
  </w:style>
  <w:style w:type="character" w:customStyle="1" w:styleId="TACChar">
    <w:name w:val="TAC Char"/>
    <w:link w:val="TAC"/>
    <w:rsid w:val="00AC4112"/>
    <w:rPr>
      <w:rFonts w:ascii="Arial" w:eastAsia="Times New Roman" w:hAnsi="Arial"/>
      <w:sz w:val="18"/>
      <w:lang w:val="en-GB" w:eastAsia="ko-KR"/>
    </w:rPr>
  </w:style>
  <w:style w:type="character" w:customStyle="1" w:styleId="TAHCar">
    <w:name w:val="TAH Car"/>
    <w:link w:val="TAH"/>
    <w:rsid w:val="00AC4112"/>
    <w:rPr>
      <w:rFonts w:ascii="Arial" w:eastAsia="Times New Roman" w:hAnsi="Arial"/>
      <w:b/>
      <w:sz w:val="18"/>
      <w:lang w:val="en-GB" w:eastAsia="ko-KR"/>
    </w:rPr>
  </w:style>
  <w:style w:type="paragraph" w:customStyle="1" w:styleId="TAN">
    <w:name w:val="TAN"/>
    <w:basedOn w:val="TAL"/>
    <w:link w:val="TANChar"/>
    <w:rsid w:val="00AC4112"/>
    <w:pPr>
      <w:ind w:left="851" w:hanging="851"/>
    </w:pPr>
  </w:style>
  <w:style w:type="character" w:customStyle="1" w:styleId="TANChar">
    <w:name w:val="TAN Char"/>
    <w:link w:val="TAN"/>
    <w:rsid w:val="00AC4112"/>
    <w:rPr>
      <w:rFonts w:ascii="Arial" w:eastAsia="Times New Roman" w:hAnsi="Arial"/>
      <w:sz w:val="18"/>
      <w:lang w:val="en-GB" w:eastAsia="ko-KR"/>
    </w:rPr>
  </w:style>
  <w:style w:type="paragraph" w:styleId="Caption">
    <w:name w:val="caption"/>
    <w:basedOn w:val="Normal"/>
    <w:next w:val="Normal"/>
    <w:uiPriority w:val="35"/>
    <w:unhideWhenUsed/>
    <w:qFormat/>
    <w:rsid w:val="002253C0"/>
    <w:rPr>
      <w:b/>
      <w:bCs/>
    </w:rPr>
  </w:style>
  <w:style w:type="paragraph" w:customStyle="1" w:styleId="Reference">
    <w:name w:val="Reference"/>
    <w:basedOn w:val="BodyText"/>
    <w:rsid w:val="00DD4D49"/>
    <w:pPr>
      <w:numPr>
        <w:numId w:val="26"/>
      </w:numPr>
      <w:overflowPunct w:val="0"/>
      <w:autoSpaceDE w:val="0"/>
      <w:autoSpaceDN w:val="0"/>
      <w:adjustRightInd w:val="0"/>
      <w:spacing w:after="120"/>
      <w:jc w:val="both"/>
      <w:textAlignment w:val="baseline"/>
    </w:pPr>
    <w:rPr>
      <w:rFonts w:eastAsia="Times New Roman" w:cs="Times New Roman"/>
      <w:color w:val="auto"/>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904714">
      <w:bodyDiv w:val="1"/>
      <w:marLeft w:val="0"/>
      <w:marRight w:val="0"/>
      <w:marTop w:val="0"/>
      <w:marBottom w:val="0"/>
      <w:divBdr>
        <w:top w:val="none" w:sz="0" w:space="0" w:color="auto"/>
        <w:left w:val="none" w:sz="0" w:space="0" w:color="auto"/>
        <w:bottom w:val="none" w:sz="0" w:space="0" w:color="auto"/>
        <w:right w:val="none" w:sz="0" w:space="0" w:color="auto"/>
      </w:divBdr>
    </w:div>
    <w:div w:id="326519514">
      <w:bodyDiv w:val="1"/>
      <w:marLeft w:val="0"/>
      <w:marRight w:val="0"/>
      <w:marTop w:val="0"/>
      <w:marBottom w:val="0"/>
      <w:divBdr>
        <w:top w:val="none" w:sz="0" w:space="0" w:color="auto"/>
        <w:left w:val="none" w:sz="0" w:space="0" w:color="auto"/>
        <w:bottom w:val="none" w:sz="0" w:space="0" w:color="auto"/>
        <w:right w:val="none" w:sz="0" w:space="0" w:color="auto"/>
      </w:divBdr>
    </w:div>
    <w:div w:id="391346706">
      <w:bodyDiv w:val="1"/>
      <w:marLeft w:val="0"/>
      <w:marRight w:val="0"/>
      <w:marTop w:val="0"/>
      <w:marBottom w:val="0"/>
      <w:divBdr>
        <w:top w:val="none" w:sz="0" w:space="0" w:color="auto"/>
        <w:left w:val="none" w:sz="0" w:space="0" w:color="auto"/>
        <w:bottom w:val="none" w:sz="0" w:space="0" w:color="auto"/>
        <w:right w:val="none" w:sz="0" w:space="0" w:color="auto"/>
      </w:divBdr>
      <w:divsChild>
        <w:div w:id="72708867">
          <w:marLeft w:val="1166"/>
          <w:marRight w:val="0"/>
          <w:marTop w:val="77"/>
          <w:marBottom w:val="0"/>
          <w:divBdr>
            <w:top w:val="none" w:sz="0" w:space="0" w:color="auto"/>
            <w:left w:val="none" w:sz="0" w:space="0" w:color="auto"/>
            <w:bottom w:val="none" w:sz="0" w:space="0" w:color="auto"/>
            <w:right w:val="none" w:sz="0" w:space="0" w:color="auto"/>
          </w:divBdr>
        </w:div>
        <w:div w:id="501357320">
          <w:marLeft w:val="1166"/>
          <w:marRight w:val="0"/>
          <w:marTop w:val="77"/>
          <w:marBottom w:val="0"/>
          <w:divBdr>
            <w:top w:val="none" w:sz="0" w:space="0" w:color="auto"/>
            <w:left w:val="none" w:sz="0" w:space="0" w:color="auto"/>
            <w:bottom w:val="none" w:sz="0" w:space="0" w:color="auto"/>
            <w:right w:val="none" w:sz="0" w:space="0" w:color="auto"/>
          </w:divBdr>
        </w:div>
        <w:div w:id="515003960">
          <w:marLeft w:val="1800"/>
          <w:marRight w:val="0"/>
          <w:marTop w:val="67"/>
          <w:marBottom w:val="0"/>
          <w:divBdr>
            <w:top w:val="none" w:sz="0" w:space="0" w:color="auto"/>
            <w:left w:val="none" w:sz="0" w:space="0" w:color="auto"/>
            <w:bottom w:val="none" w:sz="0" w:space="0" w:color="auto"/>
            <w:right w:val="none" w:sz="0" w:space="0" w:color="auto"/>
          </w:divBdr>
        </w:div>
        <w:div w:id="1275674080">
          <w:marLeft w:val="547"/>
          <w:marRight w:val="0"/>
          <w:marTop w:val="86"/>
          <w:marBottom w:val="0"/>
          <w:divBdr>
            <w:top w:val="none" w:sz="0" w:space="0" w:color="auto"/>
            <w:left w:val="none" w:sz="0" w:space="0" w:color="auto"/>
            <w:bottom w:val="none" w:sz="0" w:space="0" w:color="auto"/>
            <w:right w:val="none" w:sz="0" w:space="0" w:color="auto"/>
          </w:divBdr>
        </w:div>
        <w:div w:id="1301497311">
          <w:marLeft w:val="1166"/>
          <w:marRight w:val="0"/>
          <w:marTop w:val="77"/>
          <w:marBottom w:val="0"/>
          <w:divBdr>
            <w:top w:val="none" w:sz="0" w:space="0" w:color="auto"/>
            <w:left w:val="none" w:sz="0" w:space="0" w:color="auto"/>
            <w:bottom w:val="none" w:sz="0" w:space="0" w:color="auto"/>
            <w:right w:val="none" w:sz="0" w:space="0" w:color="auto"/>
          </w:divBdr>
        </w:div>
        <w:div w:id="1380664725">
          <w:marLeft w:val="1166"/>
          <w:marRight w:val="0"/>
          <w:marTop w:val="77"/>
          <w:marBottom w:val="0"/>
          <w:divBdr>
            <w:top w:val="none" w:sz="0" w:space="0" w:color="auto"/>
            <w:left w:val="none" w:sz="0" w:space="0" w:color="auto"/>
            <w:bottom w:val="none" w:sz="0" w:space="0" w:color="auto"/>
            <w:right w:val="none" w:sz="0" w:space="0" w:color="auto"/>
          </w:divBdr>
        </w:div>
        <w:div w:id="1749229556">
          <w:marLeft w:val="1800"/>
          <w:marRight w:val="0"/>
          <w:marTop w:val="58"/>
          <w:marBottom w:val="0"/>
          <w:divBdr>
            <w:top w:val="none" w:sz="0" w:space="0" w:color="auto"/>
            <w:left w:val="none" w:sz="0" w:space="0" w:color="auto"/>
            <w:bottom w:val="none" w:sz="0" w:space="0" w:color="auto"/>
            <w:right w:val="none" w:sz="0" w:space="0" w:color="auto"/>
          </w:divBdr>
        </w:div>
        <w:div w:id="1762069939">
          <w:marLeft w:val="547"/>
          <w:marRight w:val="0"/>
          <w:marTop w:val="86"/>
          <w:marBottom w:val="0"/>
          <w:divBdr>
            <w:top w:val="none" w:sz="0" w:space="0" w:color="auto"/>
            <w:left w:val="none" w:sz="0" w:space="0" w:color="auto"/>
            <w:bottom w:val="none" w:sz="0" w:space="0" w:color="auto"/>
            <w:right w:val="none" w:sz="0" w:space="0" w:color="auto"/>
          </w:divBdr>
        </w:div>
        <w:div w:id="1800412541">
          <w:marLeft w:val="1166"/>
          <w:marRight w:val="0"/>
          <w:marTop w:val="77"/>
          <w:marBottom w:val="0"/>
          <w:divBdr>
            <w:top w:val="none" w:sz="0" w:space="0" w:color="auto"/>
            <w:left w:val="none" w:sz="0" w:space="0" w:color="auto"/>
            <w:bottom w:val="none" w:sz="0" w:space="0" w:color="auto"/>
            <w:right w:val="none" w:sz="0" w:space="0" w:color="auto"/>
          </w:divBdr>
        </w:div>
        <w:div w:id="1929845232">
          <w:marLeft w:val="1800"/>
          <w:marRight w:val="0"/>
          <w:marTop w:val="67"/>
          <w:marBottom w:val="0"/>
          <w:divBdr>
            <w:top w:val="none" w:sz="0" w:space="0" w:color="auto"/>
            <w:left w:val="none" w:sz="0" w:space="0" w:color="auto"/>
            <w:bottom w:val="none" w:sz="0" w:space="0" w:color="auto"/>
            <w:right w:val="none" w:sz="0" w:space="0" w:color="auto"/>
          </w:divBdr>
        </w:div>
        <w:div w:id="2085950447">
          <w:marLeft w:val="1166"/>
          <w:marRight w:val="0"/>
          <w:marTop w:val="77"/>
          <w:marBottom w:val="0"/>
          <w:divBdr>
            <w:top w:val="none" w:sz="0" w:space="0" w:color="auto"/>
            <w:left w:val="none" w:sz="0" w:space="0" w:color="auto"/>
            <w:bottom w:val="none" w:sz="0" w:space="0" w:color="auto"/>
            <w:right w:val="none" w:sz="0" w:space="0" w:color="auto"/>
          </w:divBdr>
        </w:div>
      </w:divsChild>
    </w:div>
    <w:div w:id="422772974">
      <w:bodyDiv w:val="1"/>
      <w:marLeft w:val="0"/>
      <w:marRight w:val="0"/>
      <w:marTop w:val="0"/>
      <w:marBottom w:val="0"/>
      <w:divBdr>
        <w:top w:val="none" w:sz="0" w:space="0" w:color="auto"/>
        <w:left w:val="none" w:sz="0" w:space="0" w:color="auto"/>
        <w:bottom w:val="none" w:sz="0" w:space="0" w:color="auto"/>
        <w:right w:val="none" w:sz="0" w:space="0" w:color="auto"/>
      </w:divBdr>
      <w:divsChild>
        <w:div w:id="16196204">
          <w:marLeft w:val="1080"/>
          <w:marRight w:val="0"/>
          <w:marTop w:val="100"/>
          <w:marBottom w:val="0"/>
          <w:divBdr>
            <w:top w:val="none" w:sz="0" w:space="0" w:color="auto"/>
            <w:left w:val="none" w:sz="0" w:space="0" w:color="auto"/>
            <w:bottom w:val="none" w:sz="0" w:space="0" w:color="auto"/>
            <w:right w:val="none" w:sz="0" w:space="0" w:color="auto"/>
          </w:divBdr>
        </w:div>
        <w:div w:id="456408744">
          <w:marLeft w:val="360"/>
          <w:marRight w:val="0"/>
          <w:marTop w:val="200"/>
          <w:marBottom w:val="0"/>
          <w:divBdr>
            <w:top w:val="none" w:sz="0" w:space="0" w:color="auto"/>
            <w:left w:val="none" w:sz="0" w:space="0" w:color="auto"/>
            <w:bottom w:val="none" w:sz="0" w:space="0" w:color="auto"/>
            <w:right w:val="none" w:sz="0" w:space="0" w:color="auto"/>
          </w:divBdr>
        </w:div>
        <w:div w:id="751900806">
          <w:marLeft w:val="1080"/>
          <w:marRight w:val="0"/>
          <w:marTop w:val="200"/>
          <w:marBottom w:val="0"/>
          <w:divBdr>
            <w:top w:val="none" w:sz="0" w:space="0" w:color="auto"/>
            <w:left w:val="none" w:sz="0" w:space="0" w:color="auto"/>
            <w:bottom w:val="none" w:sz="0" w:space="0" w:color="auto"/>
            <w:right w:val="none" w:sz="0" w:space="0" w:color="auto"/>
          </w:divBdr>
        </w:div>
        <w:div w:id="778329328">
          <w:marLeft w:val="1080"/>
          <w:marRight w:val="0"/>
          <w:marTop w:val="100"/>
          <w:marBottom w:val="0"/>
          <w:divBdr>
            <w:top w:val="none" w:sz="0" w:space="0" w:color="auto"/>
            <w:left w:val="none" w:sz="0" w:space="0" w:color="auto"/>
            <w:bottom w:val="none" w:sz="0" w:space="0" w:color="auto"/>
            <w:right w:val="none" w:sz="0" w:space="0" w:color="auto"/>
          </w:divBdr>
        </w:div>
        <w:div w:id="1018309953">
          <w:marLeft w:val="1080"/>
          <w:marRight w:val="0"/>
          <w:marTop w:val="200"/>
          <w:marBottom w:val="0"/>
          <w:divBdr>
            <w:top w:val="none" w:sz="0" w:space="0" w:color="auto"/>
            <w:left w:val="none" w:sz="0" w:space="0" w:color="auto"/>
            <w:bottom w:val="none" w:sz="0" w:space="0" w:color="auto"/>
            <w:right w:val="none" w:sz="0" w:space="0" w:color="auto"/>
          </w:divBdr>
        </w:div>
        <w:div w:id="1044988520">
          <w:marLeft w:val="360"/>
          <w:marRight w:val="0"/>
          <w:marTop w:val="200"/>
          <w:marBottom w:val="0"/>
          <w:divBdr>
            <w:top w:val="none" w:sz="0" w:space="0" w:color="auto"/>
            <w:left w:val="none" w:sz="0" w:space="0" w:color="auto"/>
            <w:bottom w:val="none" w:sz="0" w:space="0" w:color="auto"/>
            <w:right w:val="none" w:sz="0" w:space="0" w:color="auto"/>
          </w:divBdr>
        </w:div>
        <w:div w:id="1240140631">
          <w:marLeft w:val="1080"/>
          <w:marRight w:val="0"/>
          <w:marTop w:val="200"/>
          <w:marBottom w:val="0"/>
          <w:divBdr>
            <w:top w:val="none" w:sz="0" w:space="0" w:color="auto"/>
            <w:left w:val="none" w:sz="0" w:space="0" w:color="auto"/>
            <w:bottom w:val="none" w:sz="0" w:space="0" w:color="auto"/>
            <w:right w:val="none" w:sz="0" w:space="0" w:color="auto"/>
          </w:divBdr>
        </w:div>
        <w:div w:id="1682850791">
          <w:marLeft w:val="1080"/>
          <w:marRight w:val="0"/>
          <w:marTop w:val="200"/>
          <w:marBottom w:val="0"/>
          <w:divBdr>
            <w:top w:val="none" w:sz="0" w:space="0" w:color="auto"/>
            <w:left w:val="none" w:sz="0" w:space="0" w:color="auto"/>
            <w:bottom w:val="none" w:sz="0" w:space="0" w:color="auto"/>
            <w:right w:val="none" w:sz="0" w:space="0" w:color="auto"/>
          </w:divBdr>
        </w:div>
        <w:div w:id="1929339396">
          <w:marLeft w:val="360"/>
          <w:marRight w:val="0"/>
          <w:marTop w:val="200"/>
          <w:marBottom w:val="0"/>
          <w:divBdr>
            <w:top w:val="none" w:sz="0" w:space="0" w:color="auto"/>
            <w:left w:val="none" w:sz="0" w:space="0" w:color="auto"/>
            <w:bottom w:val="none" w:sz="0" w:space="0" w:color="auto"/>
            <w:right w:val="none" w:sz="0" w:space="0" w:color="auto"/>
          </w:divBdr>
        </w:div>
        <w:div w:id="1994288477">
          <w:marLeft w:val="360"/>
          <w:marRight w:val="0"/>
          <w:marTop w:val="100"/>
          <w:marBottom w:val="0"/>
          <w:divBdr>
            <w:top w:val="none" w:sz="0" w:space="0" w:color="auto"/>
            <w:left w:val="none" w:sz="0" w:space="0" w:color="auto"/>
            <w:bottom w:val="none" w:sz="0" w:space="0" w:color="auto"/>
            <w:right w:val="none" w:sz="0" w:space="0" w:color="auto"/>
          </w:divBdr>
        </w:div>
      </w:divsChild>
    </w:div>
    <w:div w:id="473714063">
      <w:bodyDiv w:val="1"/>
      <w:marLeft w:val="0"/>
      <w:marRight w:val="0"/>
      <w:marTop w:val="0"/>
      <w:marBottom w:val="0"/>
      <w:divBdr>
        <w:top w:val="none" w:sz="0" w:space="0" w:color="auto"/>
        <w:left w:val="none" w:sz="0" w:space="0" w:color="auto"/>
        <w:bottom w:val="none" w:sz="0" w:space="0" w:color="auto"/>
        <w:right w:val="none" w:sz="0" w:space="0" w:color="auto"/>
      </w:divBdr>
    </w:div>
    <w:div w:id="708339385">
      <w:bodyDiv w:val="1"/>
      <w:marLeft w:val="0"/>
      <w:marRight w:val="0"/>
      <w:marTop w:val="0"/>
      <w:marBottom w:val="0"/>
      <w:divBdr>
        <w:top w:val="none" w:sz="0" w:space="0" w:color="auto"/>
        <w:left w:val="none" w:sz="0" w:space="0" w:color="auto"/>
        <w:bottom w:val="none" w:sz="0" w:space="0" w:color="auto"/>
        <w:right w:val="none" w:sz="0" w:space="0" w:color="auto"/>
      </w:divBdr>
    </w:div>
    <w:div w:id="1018459062">
      <w:bodyDiv w:val="1"/>
      <w:marLeft w:val="0"/>
      <w:marRight w:val="0"/>
      <w:marTop w:val="0"/>
      <w:marBottom w:val="0"/>
      <w:divBdr>
        <w:top w:val="none" w:sz="0" w:space="0" w:color="auto"/>
        <w:left w:val="none" w:sz="0" w:space="0" w:color="auto"/>
        <w:bottom w:val="none" w:sz="0" w:space="0" w:color="auto"/>
        <w:right w:val="none" w:sz="0" w:space="0" w:color="auto"/>
      </w:divBdr>
    </w:div>
    <w:div w:id="1225989015">
      <w:bodyDiv w:val="1"/>
      <w:marLeft w:val="0"/>
      <w:marRight w:val="0"/>
      <w:marTop w:val="0"/>
      <w:marBottom w:val="0"/>
      <w:divBdr>
        <w:top w:val="none" w:sz="0" w:space="0" w:color="auto"/>
        <w:left w:val="none" w:sz="0" w:space="0" w:color="auto"/>
        <w:bottom w:val="none" w:sz="0" w:space="0" w:color="auto"/>
        <w:right w:val="none" w:sz="0" w:space="0" w:color="auto"/>
      </w:divBdr>
    </w:div>
    <w:div w:id="1310280339">
      <w:bodyDiv w:val="1"/>
      <w:marLeft w:val="0"/>
      <w:marRight w:val="0"/>
      <w:marTop w:val="0"/>
      <w:marBottom w:val="0"/>
      <w:divBdr>
        <w:top w:val="none" w:sz="0" w:space="0" w:color="auto"/>
        <w:left w:val="none" w:sz="0" w:space="0" w:color="auto"/>
        <w:bottom w:val="none" w:sz="0" w:space="0" w:color="auto"/>
        <w:right w:val="none" w:sz="0" w:space="0" w:color="auto"/>
      </w:divBdr>
    </w:div>
    <w:div w:id="1351418251">
      <w:bodyDiv w:val="1"/>
      <w:marLeft w:val="0"/>
      <w:marRight w:val="0"/>
      <w:marTop w:val="0"/>
      <w:marBottom w:val="0"/>
      <w:divBdr>
        <w:top w:val="none" w:sz="0" w:space="0" w:color="auto"/>
        <w:left w:val="none" w:sz="0" w:space="0" w:color="auto"/>
        <w:bottom w:val="none" w:sz="0" w:space="0" w:color="auto"/>
        <w:right w:val="none" w:sz="0" w:space="0" w:color="auto"/>
      </w:divBdr>
    </w:div>
    <w:div w:id="1372996550">
      <w:bodyDiv w:val="1"/>
      <w:marLeft w:val="0"/>
      <w:marRight w:val="0"/>
      <w:marTop w:val="0"/>
      <w:marBottom w:val="0"/>
      <w:divBdr>
        <w:top w:val="none" w:sz="0" w:space="0" w:color="auto"/>
        <w:left w:val="none" w:sz="0" w:space="0" w:color="auto"/>
        <w:bottom w:val="none" w:sz="0" w:space="0" w:color="auto"/>
        <w:right w:val="none" w:sz="0" w:space="0" w:color="auto"/>
      </w:divBdr>
      <w:divsChild>
        <w:div w:id="602955128">
          <w:marLeft w:val="1800"/>
          <w:marRight w:val="0"/>
          <w:marTop w:val="106"/>
          <w:marBottom w:val="0"/>
          <w:divBdr>
            <w:top w:val="none" w:sz="0" w:space="0" w:color="auto"/>
            <w:left w:val="none" w:sz="0" w:space="0" w:color="auto"/>
            <w:bottom w:val="none" w:sz="0" w:space="0" w:color="auto"/>
            <w:right w:val="none" w:sz="0" w:space="0" w:color="auto"/>
          </w:divBdr>
        </w:div>
        <w:div w:id="783576711">
          <w:marLeft w:val="1166"/>
          <w:marRight w:val="0"/>
          <w:marTop w:val="125"/>
          <w:marBottom w:val="0"/>
          <w:divBdr>
            <w:top w:val="none" w:sz="0" w:space="0" w:color="auto"/>
            <w:left w:val="none" w:sz="0" w:space="0" w:color="auto"/>
            <w:bottom w:val="none" w:sz="0" w:space="0" w:color="auto"/>
            <w:right w:val="none" w:sz="0" w:space="0" w:color="auto"/>
          </w:divBdr>
        </w:div>
        <w:div w:id="1083841580">
          <w:marLeft w:val="1166"/>
          <w:marRight w:val="0"/>
          <w:marTop w:val="125"/>
          <w:marBottom w:val="0"/>
          <w:divBdr>
            <w:top w:val="none" w:sz="0" w:space="0" w:color="auto"/>
            <w:left w:val="none" w:sz="0" w:space="0" w:color="auto"/>
            <w:bottom w:val="none" w:sz="0" w:space="0" w:color="auto"/>
            <w:right w:val="none" w:sz="0" w:space="0" w:color="auto"/>
          </w:divBdr>
        </w:div>
        <w:div w:id="1564176168">
          <w:marLeft w:val="1800"/>
          <w:marRight w:val="0"/>
          <w:marTop w:val="106"/>
          <w:marBottom w:val="0"/>
          <w:divBdr>
            <w:top w:val="none" w:sz="0" w:space="0" w:color="auto"/>
            <w:left w:val="none" w:sz="0" w:space="0" w:color="auto"/>
            <w:bottom w:val="none" w:sz="0" w:space="0" w:color="auto"/>
            <w:right w:val="none" w:sz="0" w:space="0" w:color="auto"/>
          </w:divBdr>
        </w:div>
        <w:div w:id="1700929476">
          <w:marLeft w:val="1800"/>
          <w:marRight w:val="0"/>
          <w:marTop w:val="106"/>
          <w:marBottom w:val="0"/>
          <w:divBdr>
            <w:top w:val="none" w:sz="0" w:space="0" w:color="auto"/>
            <w:left w:val="none" w:sz="0" w:space="0" w:color="auto"/>
            <w:bottom w:val="none" w:sz="0" w:space="0" w:color="auto"/>
            <w:right w:val="none" w:sz="0" w:space="0" w:color="auto"/>
          </w:divBdr>
        </w:div>
        <w:div w:id="1964269312">
          <w:marLeft w:val="1800"/>
          <w:marRight w:val="0"/>
          <w:marTop w:val="106"/>
          <w:marBottom w:val="0"/>
          <w:divBdr>
            <w:top w:val="none" w:sz="0" w:space="0" w:color="auto"/>
            <w:left w:val="none" w:sz="0" w:space="0" w:color="auto"/>
            <w:bottom w:val="none" w:sz="0" w:space="0" w:color="auto"/>
            <w:right w:val="none" w:sz="0" w:space="0" w:color="auto"/>
          </w:divBdr>
        </w:div>
        <w:div w:id="2008553442">
          <w:marLeft w:val="1166"/>
          <w:marRight w:val="0"/>
          <w:marTop w:val="125"/>
          <w:marBottom w:val="0"/>
          <w:divBdr>
            <w:top w:val="none" w:sz="0" w:space="0" w:color="auto"/>
            <w:left w:val="none" w:sz="0" w:space="0" w:color="auto"/>
            <w:bottom w:val="none" w:sz="0" w:space="0" w:color="auto"/>
            <w:right w:val="none" w:sz="0" w:space="0" w:color="auto"/>
          </w:divBdr>
        </w:div>
      </w:divsChild>
    </w:div>
    <w:div w:id="1662269128">
      <w:bodyDiv w:val="1"/>
      <w:marLeft w:val="0"/>
      <w:marRight w:val="0"/>
      <w:marTop w:val="0"/>
      <w:marBottom w:val="0"/>
      <w:divBdr>
        <w:top w:val="none" w:sz="0" w:space="0" w:color="auto"/>
        <w:left w:val="none" w:sz="0" w:space="0" w:color="auto"/>
        <w:bottom w:val="none" w:sz="0" w:space="0" w:color="auto"/>
        <w:right w:val="none" w:sz="0" w:space="0" w:color="auto"/>
      </w:divBdr>
    </w:div>
    <w:div w:id="1688095721">
      <w:bodyDiv w:val="1"/>
      <w:marLeft w:val="0"/>
      <w:marRight w:val="0"/>
      <w:marTop w:val="0"/>
      <w:marBottom w:val="0"/>
      <w:divBdr>
        <w:top w:val="none" w:sz="0" w:space="0" w:color="auto"/>
        <w:left w:val="none" w:sz="0" w:space="0" w:color="auto"/>
        <w:bottom w:val="none" w:sz="0" w:space="0" w:color="auto"/>
        <w:right w:val="none" w:sz="0" w:space="0" w:color="auto"/>
      </w:divBdr>
    </w:div>
    <w:div w:id="1747611540">
      <w:bodyDiv w:val="1"/>
      <w:marLeft w:val="0"/>
      <w:marRight w:val="0"/>
      <w:marTop w:val="0"/>
      <w:marBottom w:val="0"/>
      <w:divBdr>
        <w:top w:val="none" w:sz="0" w:space="0" w:color="auto"/>
        <w:left w:val="none" w:sz="0" w:space="0" w:color="auto"/>
        <w:bottom w:val="none" w:sz="0" w:space="0" w:color="auto"/>
        <w:right w:val="none" w:sz="0" w:space="0" w:color="auto"/>
      </w:divBdr>
    </w:div>
    <w:div w:id="1789424581">
      <w:bodyDiv w:val="1"/>
      <w:marLeft w:val="0"/>
      <w:marRight w:val="0"/>
      <w:marTop w:val="0"/>
      <w:marBottom w:val="0"/>
      <w:divBdr>
        <w:top w:val="none" w:sz="0" w:space="0" w:color="auto"/>
        <w:left w:val="none" w:sz="0" w:space="0" w:color="auto"/>
        <w:bottom w:val="none" w:sz="0" w:space="0" w:color="auto"/>
        <w:right w:val="none" w:sz="0" w:space="0" w:color="auto"/>
      </w:divBdr>
    </w:div>
    <w:div w:id="1858809267">
      <w:bodyDiv w:val="1"/>
      <w:marLeft w:val="0"/>
      <w:marRight w:val="0"/>
      <w:marTop w:val="0"/>
      <w:marBottom w:val="0"/>
      <w:divBdr>
        <w:top w:val="none" w:sz="0" w:space="0" w:color="auto"/>
        <w:left w:val="none" w:sz="0" w:space="0" w:color="auto"/>
        <w:bottom w:val="none" w:sz="0" w:space="0" w:color="auto"/>
        <w:right w:val="none" w:sz="0" w:space="0" w:color="auto"/>
      </w:divBdr>
    </w:div>
    <w:div w:id="1900818279">
      <w:bodyDiv w:val="1"/>
      <w:marLeft w:val="0"/>
      <w:marRight w:val="0"/>
      <w:marTop w:val="0"/>
      <w:marBottom w:val="0"/>
      <w:divBdr>
        <w:top w:val="none" w:sz="0" w:space="0" w:color="auto"/>
        <w:left w:val="none" w:sz="0" w:space="0" w:color="auto"/>
        <w:bottom w:val="none" w:sz="0" w:space="0" w:color="auto"/>
        <w:right w:val="none" w:sz="0" w:space="0" w:color="auto"/>
      </w:divBdr>
      <w:divsChild>
        <w:div w:id="349987817">
          <w:marLeft w:val="1166"/>
          <w:marRight w:val="0"/>
          <w:marTop w:val="134"/>
          <w:marBottom w:val="0"/>
          <w:divBdr>
            <w:top w:val="none" w:sz="0" w:space="0" w:color="auto"/>
            <w:left w:val="none" w:sz="0" w:space="0" w:color="auto"/>
            <w:bottom w:val="none" w:sz="0" w:space="0" w:color="auto"/>
            <w:right w:val="none" w:sz="0" w:space="0" w:color="auto"/>
          </w:divBdr>
        </w:div>
        <w:div w:id="433746581">
          <w:marLeft w:val="1800"/>
          <w:marRight w:val="0"/>
          <w:marTop w:val="115"/>
          <w:marBottom w:val="0"/>
          <w:divBdr>
            <w:top w:val="none" w:sz="0" w:space="0" w:color="auto"/>
            <w:left w:val="none" w:sz="0" w:space="0" w:color="auto"/>
            <w:bottom w:val="none" w:sz="0" w:space="0" w:color="auto"/>
            <w:right w:val="none" w:sz="0" w:space="0" w:color="auto"/>
          </w:divBdr>
        </w:div>
        <w:div w:id="702248642">
          <w:marLeft w:val="1166"/>
          <w:marRight w:val="0"/>
          <w:marTop w:val="134"/>
          <w:marBottom w:val="0"/>
          <w:divBdr>
            <w:top w:val="none" w:sz="0" w:space="0" w:color="auto"/>
            <w:left w:val="none" w:sz="0" w:space="0" w:color="auto"/>
            <w:bottom w:val="none" w:sz="0" w:space="0" w:color="auto"/>
            <w:right w:val="none" w:sz="0" w:space="0" w:color="auto"/>
          </w:divBdr>
        </w:div>
        <w:div w:id="734470724">
          <w:marLeft w:val="1800"/>
          <w:marRight w:val="0"/>
          <w:marTop w:val="115"/>
          <w:marBottom w:val="0"/>
          <w:divBdr>
            <w:top w:val="none" w:sz="0" w:space="0" w:color="auto"/>
            <w:left w:val="none" w:sz="0" w:space="0" w:color="auto"/>
            <w:bottom w:val="none" w:sz="0" w:space="0" w:color="auto"/>
            <w:right w:val="none" w:sz="0" w:space="0" w:color="auto"/>
          </w:divBdr>
        </w:div>
        <w:div w:id="1481997328">
          <w:marLeft w:val="1800"/>
          <w:marRight w:val="0"/>
          <w:marTop w:val="115"/>
          <w:marBottom w:val="0"/>
          <w:divBdr>
            <w:top w:val="none" w:sz="0" w:space="0" w:color="auto"/>
            <w:left w:val="none" w:sz="0" w:space="0" w:color="auto"/>
            <w:bottom w:val="none" w:sz="0" w:space="0" w:color="auto"/>
            <w:right w:val="none" w:sz="0" w:space="0" w:color="auto"/>
          </w:divBdr>
        </w:div>
        <w:div w:id="1986158174">
          <w:marLeft w:val="1800"/>
          <w:marRight w:val="0"/>
          <w:marTop w:val="115"/>
          <w:marBottom w:val="0"/>
          <w:divBdr>
            <w:top w:val="none" w:sz="0" w:space="0" w:color="auto"/>
            <w:left w:val="none" w:sz="0" w:space="0" w:color="auto"/>
            <w:bottom w:val="none" w:sz="0" w:space="0" w:color="auto"/>
            <w:right w:val="none" w:sz="0" w:space="0" w:color="auto"/>
          </w:divBdr>
        </w:div>
      </w:divsChild>
    </w:div>
    <w:div w:id="197193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1" ma:contentTypeDescription="Create a new document." ma:contentTypeScope="" ma:versionID="0c22ec888d2033009b29391c43039b36">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f4eb741304eb5701d8738fd19edd9eb7"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6426E-0A26-42CC-882B-A82E2956F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B69F24-22A4-452B-A80A-D4EE695CAB1B}">
  <ds:schemaRefs>
    <ds:schemaRef ds:uri="http://purl.org/dc/elements/1.1/"/>
    <ds:schemaRef ds:uri="http://schemas.microsoft.com/office/2006/metadata/properties"/>
    <ds:schemaRef ds:uri="http://schemas.openxmlformats.org/package/2006/metadata/core-properties"/>
    <ds:schemaRef ds:uri="http://purl.org/dc/terms/"/>
    <ds:schemaRef ds:uri="cc7603ed-7603-4824-9004-1c5aaeadf2ab"/>
    <ds:schemaRef ds:uri="http://schemas.microsoft.com/office/2006/documentManagement/types"/>
    <ds:schemaRef ds:uri="http://schemas.microsoft.com/office/infopath/2007/PartnerControls"/>
    <ds:schemaRef ds:uri="db0a41eb-d744-45d5-8b0c-2f8d8a9f3cca"/>
    <ds:schemaRef ds:uri="http://www.w3.org/XML/1998/namespace"/>
    <ds:schemaRef ds:uri="http://purl.org/dc/dcmitype/"/>
  </ds:schemaRefs>
</ds:datastoreItem>
</file>

<file path=customXml/itemProps3.xml><?xml version="1.0" encoding="utf-8"?>
<ds:datastoreItem xmlns:ds="http://schemas.openxmlformats.org/officeDocument/2006/customXml" ds:itemID="{EE0AA273-3D0D-4543-8FD4-6FC7CF48D6BF}">
  <ds:schemaRefs>
    <ds:schemaRef ds:uri="http://schemas.microsoft.com/sharepoint/v3/contenttype/forms"/>
  </ds:schemaRefs>
</ds:datastoreItem>
</file>

<file path=customXml/itemProps4.xml><?xml version="1.0" encoding="utf-8"?>
<ds:datastoreItem xmlns:ds="http://schemas.openxmlformats.org/officeDocument/2006/customXml" ds:itemID="{EABC7095-523E-3C42-9765-A8597E940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409</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2019-04-02T18:49:00Z</dcterms:created>
  <dcterms:modified xsi:type="dcterms:W3CDTF">2019-04-02T18:49:00Z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ies>
</file>